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5" w:rsidRPr="009E1CED" w:rsidRDefault="00A87FC5" w:rsidP="009E1CED">
      <w:pPr>
        <w:pStyle w:val="Corpodetexto"/>
        <w:jc w:val="both"/>
        <w:rPr>
          <w:b/>
          <w:sz w:val="24"/>
          <w:szCs w:val="24"/>
        </w:rPr>
      </w:pPr>
      <w:bookmarkStart w:id="0" w:name="_GoBack"/>
      <w:bookmarkEnd w:id="0"/>
    </w:p>
    <w:p w:rsidR="0098502C" w:rsidRDefault="0098502C" w:rsidP="0098502C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GABARITO</w:t>
      </w:r>
      <w:r w:rsidR="004F2122">
        <w:rPr>
          <w:b/>
          <w:sz w:val="24"/>
          <w:szCs w:val="24"/>
        </w:rPr>
        <w:t xml:space="preserve"> (2018)</w:t>
      </w:r>
    </w:p>
    <w:p w:rsidR="0098502C" w:rsidRDefault="0098502C" w:rsidP="0098502C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Luis Anunciação</w:t>
      </w:r>
      <w:r w:rsidR="004F2122">
        <w:rPr>
          <w:b/>
          <w:sz w:val="24"/>
          <w:szCs w:val="24"/>
        </w:rPr>
        <w:t xml:space="preserve"> – </w:t>
      </w:r>
      <w:hyperlink r:id="rId5" w:history="1">
        <w:r w:rsidR="004F2122" w:rsidRPr="00673B01">
          <w:rPr>
            <w:rStyle w:val="Hyperlink"/>
            <w:b/>
            <w:sz w:val="24"/>
            <w:szCs w:val="24"/>
          </w:rPr>
          <w:t>luisfca@gmail.com</w:t>
        </w:r>
      </w:hyperlink>
      <w:r w:rsidR="004F2122">
        <w:rPr>
          <w:b/>
          <w:sz w:val="24"/>
          <w:szCs w:val="24"/>
        </w:rPr>
        <w:t xml:space="preserve"> </w:t>
      </w:r>
    </w:p>
    <w:p w:rsidR="0098502C" w:rsidRDefault="0098502C" w:rsidP="009E1CED">
      <w:pPr>
        <w:pStyle w:val="Corpodetexto"/>
        <w:jc w:val="both"/>
        <w:rPr>
          <w:b/>
          <w:sz w:val="24"/>
          <w:szCs w:val="24"/>
        </w:rPr>
      </w:pPr>
    </w:p>
    <w:p w:rsidR="008E7180" w:rsidRDefault="00C70E95" w:rsidP="009E1CED">
      <w:pPr>
        <w:pStyle w:val="Corpodetex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PSICOMETRIA</w:t>
      </w:r>
    </w:p>
    <w:p w:rsidR="00C70E95" w:rsidRPr="009E1CED" w:rsidRDefault="00C70E95" w:rsidP="009E1CED">
      <w:pPr>
        <w:pStyle w:val="Corpodetexto"/>
        <w:jc w:val="both"/>
        <w:rPr>
          <w:b/>
          <w:sz w:val="24"/>
          <w:szCs w:val="24"/>
        </w:rPr>
      </w:pPr>
    </w:p>
    <w:p w:rsidR="00C70E95" w:rsidRPr="00C70E95" w:rsidRDefault="00C70E95" w:rsidP="00753720">
      <w:pPr>
        <w:pStyle w:val="Corpodetexto"/>
        <w:numPr>
          <w:ilvl w:val="0"/>
          <w:numId w:val="48"/>
        </w:numPr>
        <w:jc w:val="both"/>
        <w:rPr>
          <w:sz w:val="24"/>
          <w:szCs w:val="24"/>
        </w:rPr>
      </w:pPr>
      <w:r w:rsidRPr="00C70E95">
        <w:rPr>
          <w:sz w:val="24"/>
          <w:szCs w:val="24"/>
        </w:rPr>
        <w:t>Verdadeiro ou Falso</w:t>
      </w:r>
      <w:r w:rsidR="00CD788A">
        <w:rPr>
          <w:sz w:val="24"/>
          <w:szCs w:val="24"/>
        </w:rPr>
        <w:t xml:space="preserve">. Marque apenas as assertivas que julgue ser verdadeiro. Os temas são relacionados à concepção clássica e recente sobre validade, bem como algumas técnicas estatísticas utilizadas em </w:t>
      </w:r>
      <w:r w:rsidR="00753720">
        <w:rPr>
          <w:sz w:val="24"/>
          <w:szCs w:val="24"/>
        </w:rPr>
        <w:t>P</w:t>
      </w:r>
      <w:r w:rsidR="00CD788A">
        <w:rPr>
          <w:sz w:val="24"/>
          <w:szCs w:val="24"/>
        </w:rPr>
        <w:t>sicometria.</w:t>
      </w:r>
      <w:r w:rsidR="00753720">
        <w:rPr>
          <w:sz w:val="24"/>
          <w:szCs w:val="24"/>
        </w:rPr>
        <w:t xml:space="preserve"> As referências para todos os itens estarão disponíveis ao fim deste questionário.</w:t>
      </w:r>
    </w:p>
    <w:p w:rsidR="00C70E95" w:rsidRPr="00C70E95" w:rsidRDefault="00C70E95" w:rsidP="00C70E95">
      <w:pPr>
        <w:pStyle w:val="Corpodetexto"/>
        <w:jc w:val="both"/>
        <w:rPr>
          <w:sz w:val="24"/>
          <w:szCs w:val="24"/>
        </w:rPr>
      </w:pPr>
    </w:p>
    <w:p w:rsidR="00753720" w:rsidRDefault="00C70E95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>A principal concepção da análise fatorial é a de que um conjunto aparentemente complexo de medidas de variáveis observáveis pode ser simplificado por meio de um conjunto menor de variáveis hipotéticas não-observáveis, as variáveis-fonte. Estas últimas seriam a causa subjacente que produziria as associações entre as variáveis observadas que aparecem ag</w:t>
      </w:r>
      <w:r w:rsidR="0098502C">
        <w:rPr>
          <w:sz w:val="24"/>
          <w:szCs w:val="24"/>
        </w:rPr>
        <w:t>rupadas na matriz de correlação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Verdadeiro.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 xml:space="preserve">Fonte: </w:t>
      </w:r>
      <w:proofErr w:type="spellStart"/>
      <w:r w:rsidRPr="0098502C">
        <w:rPr>
          <w:color w:val="7030A0"/>
          <w:sz w:val="24"/>
          <w:szCs w:val="24"/>
        </w:rPr>
        <w:t>Pasquali</w:t>
      </w:r>
      <w:proofErr w:type="spellEnd"/>
      <w:r w:rsidRPr="0098502C">
        <w:rPr>
          <w:color w:val="7030A0"/>
          <w:sz w:val="24"/>
          <w:szCs w:val="24"/>
        </w:rPr>
        <w:t>, 2003</w:t>
      </w:r>
      <w:r w:rsidRPr="0098502C">
        <w:rPr>
          <w:color w:val="7030A0"/>
          <w:sz w:val="24"/>
          <w:szCs w:val="24"/>
        </w:rPr>
        <w:t xml:space="preserve">. Acesso em: 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hyperlink r:id="rId6" w:history="1">
        <w:r w:rsidRPr="0098502C">
          <w:rPr>
            <w:rStyle w:val="Hyperlink"/>
            <w:color w:val="7030A0"/>
            <w:sz w:val="24"/>
            <w:szCs w:val="24"/>
          </w:rPr>
          <w:t>http://dx.doi.org/10.1590/S1414-98932006000100004</w:t>
        </w:r>
      </w:hyperlink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Importante notar desta definição que a análise fatorial serve para reduzir um conjunto complexo de variáveis em suas partes menores. Porém, diferente de análises que também fazem este tipo de procedimento, na Análise Fatorial, regride-se os itens no fator.</w:t>
      </w:r>
    </w:p>
    <w:p w:rsidR="0098502C" w:rsidRDefault="0098502C" w:rsidP="0098502C">
      <w:pPr>
        <w:pStyle w:val="Corpodetexto"/>
        <w:jc w:val="both"/>
        <w:rPr>
          <w:sz w:val="24"/>
          <w:szCs w:val="24"/>
        </w:rPr>
      </w:pPr>
    </w:p>
    <w:p w:rsidR="00753720" w:rsidRDefault="00C70E95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 xml:space="preserve">O </w:t>
      </w:r>
      <w:r w:rsidR="00A86A2A" w:rsidRPr="00753720">
        <w:rPr>
          <w:sz w:val="24"/>
          <w:szCs w:val="24"/>
        </w:rPr>
        <w:t>objetivo</w:t>
      </w:r>
      <w:r w:rsidRPr="00753720">
        <w:rPr>
          <w:sz w:val="24"/>
          <w:szCs w:val="24"/>
        </w:rPr>
        <w:t xml:space="preserve"> de uma ANÁLISE DE COMPONENTES PRINCIPAIS é o de reduzir um conjunto grande (frequentemente, complexo) de </w:t>
      </w:r>
      <w:r w:rsidR="00A86A2A" w:rsidRPr="00753720">
        <w:rPr>
          <w:sz w:val="24"/>
          <w:szCs w:val="24"/>
        </w:rPr>
        <w:t>variáveis</w:t>
      </w:r>
      <w:r w:rsidRPr="00753720">
        <w:rPr>
          <w:sz w:val="24"/>
          <w:szCs w:val="24"/>
        </w:rPr>
        <w:t xml:space="preserve"> em um conjunto menor, maximizando a quantidade de informação retida e com base na variância explicada.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Verdadeiro.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Fonte:</w:t>
      </w:r>
      <w:r w:rsidR="00D6468C">
        <w:rPr>
          <w:color w:val="7030A0"/>
          <w:sz w:val="24"/>
          <w:szCs w:val="24"/>
        </w:rPr>
        <w:t xml:space="preserve"> </w:t>
      </w:r>
      <w:r w:rsidRPr="0098502C">
        <w:rPr>
          <w:color w:val="7030A0"/>
          <w:sz w:val="24"/>
          <w:szCs w:val="24"/>
        </w:rPr>
        <w:t>Filho e Junior, 2010.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 xml:space="preserve">Link: </w:t>
      </w:r>
      <w:hyperlink r:id="rId7" w:history="1">
        <w:r w:rsidRPr="0098502C">
          <w:rPr>
            <w:rStyle w:val="Hyperlink"/>
            <w:color w:val="7030A0"/>
            <w:sz w:val="24"/>
            <w:szCs w:val="24"/>
          </w:rPr>
          <w:t>http://dx.doi.org/10.1590/S0104-62762010000100007</w:t>
        </w:r>
      </w:hyperlink>
      <w:r w:rsidRPr="0098502C">
        <w:rPr>
          <w:color w:val="7030A0"/>
          <w:sz w:val="24"/>
          <w:szCs w:val="24"/>
        </w:rPr>
        <w:t xml:space="preserve"> </w:t>
      </w:r>
    </w:p>
    <w:p w:rsidR="0098502C" w:rsidRPr="0098502C" w:rsidRDefault="0098502C" w:rsidP="0098502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 xml:space="preserve">Parte selecionada: Depois de verificar a adequabilidade da base de dados, o pesquisador deve seguir para o segundo estágio: determinar a técnica de extração dos fatores (componentes principais, fatores principais, fatoração por imagem; fatoração por verossimilhança máxima; fatoração alfa; mínimos quadrados não ponderados; mínimos quadrados)6. Aqui vale destacar a diferença entre análise de componentes principais (ACP) versus análise fatorial (AF). Ambas as técnicas procuram produzir combinações lineares de variáveis que capturem o máximo possível a variância das variáveis observadas. </w:t>
      </w:r>
      <w:r w:rsidRPr="0098502C">
        <w:rPr>
          <w:b/>
          <w:color w:val="7030A0"/>
          <w:sz w:val="24"/>
          <w:szCs w:val="24"/>
        </w:rPr>
        <w:t>Na ACP toda a variância é utilizada</w:t>
      </w:r>
      <w:r w:rsidRPr="0098502C">
        <w:rPr>
          <w:color w:val="7030A0"/>
          <w:sz w:val="24"/>
          <w:szCs w:val="24"/>
        </w:rPr>
        <w:t>. Na AF apenas a variância compartilhada (</w:t>
      </w:r>
      <w:proofErr w:type="spellStart"/>
      <w:r w:rsidRPr="0098502C">
        <w:rPr>
          <w:color w:val="7030A0"/>
          <w:sz w:val="24"/>
          <w:szCs w:val="24"/>
        </w:rPr>
        <w:t>Dancey</w:t>
      </w:r>
      <w:proofErr w:type="spellEnd"/>
      <w:r w:rsidRPr="0098502C">
        <w:rPr>
          <w:color w:val="7030A0"/>
          <w:sz w:val="24"/>
          <w:szCs w:val="24"/>
        </w:rPr>
        <w:t xml:space="preserve"> e </w:t>
      </w:r>
      <w:proofErr w:type="spellStart"/>
      <w:r w:rsidRPr="0098502C">
        <w:rPr>
          <w:color w:val="7030A0"/>
          <w:sz w:val="24"/>
          <w:szCs w:val="24"/>
        </w:rPr>
        <w:t>Reidy</w:t>
      </w:r>
      <w:proofErr w:type="spellEnd"/>
      <w:r w:rsidRPr="0098502C">
        <w:rPr>
          <w:color w:val="7030A0"/>
          <w:sz w:val="24"/>
          <w:szCs w:val="24"/>
        </w:rPr>
        <w:t xml:space="preserve">, 2004). </w:t>
      </w:r>
      <w:proofErr w:type="spellStart"/>
      <w:r w:rsidRPr="0098502C">
        <w:rPr>
          <w:color w:val="7030A0"/>
          <w:sz w:val="24"/>
          <w:szCs w:val="24"/>
        </w:rPr>
        <w:t>Tabachnick</w:t>
      </w:r>
      <w:proofErr w:type="spellEnd"/>
      <w:r w:rsidRPr="0098502C">
        <w:rPr>
          <w:color w:val="7030A0"/>
          <w:sz w:val="24"/>
          <w:szCs w:val="24"/>
        </w:rPr>
        <w:t xml:space="preserve"> e </w:t>
      </w:r>
      <w:proofErr w:type="spellStart"/>
      <w:r w:rsidRPr="0098502C">
        <w:rPr>
          <w:color w:val="7030A0"/>
          <w:sz w:val="24"/>
          <w:szCs w:val="24"/>
        </w:rPr>
        <w:t>Fidell</w:t>
      </w:r>
      <w:proofErr w:type="spellEnd"/>
      <w:r w:rsidRPr="0098502C">
        <w:rPr>
          <w:color w:val="7030A0"/>
          <w:sz w:val="24"/>
          <w:szCs w:val="24"/>
        </w:rPr>
        <w:t xml:space="preserve"> argumentam que: "se você estiver interessado numa solução teórica não contaminada por variabilidade de erro, a análise fatorial deve ser sua escolha. Se você quiser simplesmente um resumo empírico do conjunto de dados, a análise de componentes principais é uma escolha melhor" (</w:t>
      </w:r>
      <w:proofErr w:type="spellStart"/>
      <w:r w:rsidRPr="0098502C">
        <w:rPr>
          <w:color w:val="7030A0"/>
          <w:sz w:val="24"/>
          <w:szCs w:val="24"/>
        </w:rPr>
        <w:t>Tabachinick</w:t>
      </w:r>
      <w:proofErr w:type="spellEnd"/>
      <w:r w:rsidRPr="0098502C">
        <w:rPr>
          <w:color w:val="7030A0"/>
          <w:sz w:val="24"/>
          <w:szCs w:val="24"/>
        </w:rPr>
        <w:t xml:space="preserve"> e </w:t>
      </w:r>
      <w:proofErr w:type="spellStart"/>
      <w:r w:rsidRPr="0098502C">
        <w:rPr>
          <w:color w:val="7030A0"/>
          <w:sz w:val="24"/>
          <w:szCs w:val="24"/>
        </w:rPr>
        <w:t>Fidell</w:t>
      </w:r>
      <w:proofErr w:type="spellEnd"/>
      <w:r w:rsidRPr="0098502C">
        <w:rPr>
          <w:color w:val="7030A0"/>
          <w:sz w:val="24"/>
          <w:szCs w:val="24"/>
        </w:rPr>
        <w:t>, 2007, p. 608).</w:t>
      </w:r>
    </w:p>
    <w:p w:rsidR="00D6468C" w:rsidRDefault="00C70E95" w:rsidP="00D6468C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>As normas de um teste são o referencial utilizado como comparação, ou seja, os dados de desempenho de um grupo em um teste específico que serão utilizados como referência para a interpretação de escores individuais. O grupo cujo desempenho é utilizado como referencial é chamado de "amostra normativa" e é composto por um grupo d</w:t>
      </w:r>
      <w:r w:rsidR="00A86A2A" w:rsidRPr="00753720">
        <w:rPr>
          <w:sz w:val="24"/>
          <w:szCs w:val="24"/>
        </w:rPr>
        <w:t>e sujeitos que têm desempenho tí</w:t>
      </w:r>
      <w:r w:rsidRPr="00753720">
        <w:rPr>
          <w:sz w:val="24"/>
          <w:szCs w:val="24"/>
        </w:rPr>
        <w:t xml:space="preserve">pico com relação à característica estudada, </w:t>
      </w:r>
      <w:r w:rsidRPr="00753720">
        <w:rPr>
          <w:sz w:val="24"/>
          <w:szCs w:val="24"/>
        </w:rPr>
        <w:lastRenderedPageBreak/>
        <w:t xml:space="preserve">reproduzindo o comportamento da população. (Referencia: </w:t>
      </w:r>
      <w:proofErr w:type="spellStart"/>
      <w:r w:rsidRPr="00753720">
        <w:rPr>
          <w:sz w:val="24"/>
          <w:szCs w:val="24"/>
        </w:rPr>
        <w:t>Anastasi</w:t>
      </w:r>
      <w:proofErr w:type="spellEnd"/>
      <w:r w:rsidRPr="00753720">
        <w:rPr>
          <w:sz w:val="24"/>
          <w:szCs w:val="24"/>
        </w:rPr>
        <w:t xml:space="preserve"> &amp; </w:t>
      </w:r>
      <w:proofErr w:type="spellStart"/>
      <w:r w:rsidRPr="00753720">
        <w:rPr>
          <w:sz w:val="24"/>
          <w:szCs w:val="24"/>
        </w:rPr>
        <w:t>Urbina</w:t>
      </w:r>
      <w:proofErr w:type="spellEnd"/>
      <w:r w:rsidRPr="00753720">
        <w:rPr>
          <w:sz w:val="24"/>
          <w:szCs w:val="24"/>
        </w:rPr>
        <w:t xml:space="preserve">, 2000; Cohen, </w:t>
      </w:r>
      <w:proofErr w:type="spellStart"/>
      <w:r w:rsidRPr="00753720">
        <w:rPr>
          <w:sz w:val="24"/>
          <w:szCs w:val="24"/>
        </w:rPr>
        <w:t>Swerdlick</w:t>
      </w:r>
      <w:proofErr w:type="spellEnd"/>
      <w:r w:rsidRPr="00753720">
        <w:rPr>
          <w:sz w:val="24"/>
          <w:szCs w:val="24"/>
        </w:rPr>
        <w:t xml:space="preserve">, &amp; </w:t>
      </w:r>
      <w:proofErr w:type="spellStart"/>
      <w:r w:rsidRPr="00753720">
        <w:rPr>
          <w:sz w:val="24"/>
          <w:szCs w:val="24"/>
        </w:rPr>
        <w:t>Sturnan</w:t>
      </w:r>
      <w:proofErr w:type="spellEnd"/>
      <w:r w:rsidRPr="00753720">
        <w:rPr>
          <w:sz w:val="24"/>
          <w:szCs w:val="24"/>
        </w:rPr>
        <w:t xml:space="preserve">, 2014). </w:t>
      </w:r>
    </w:p>
    <w:p w:rsidR="00D6468C" w:rsidRPr="0098502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Verdadeiro.</w:t>
      </w:r>
    </w:p>
    <w:p w:rsidR="00D6468C" w:rsidRPr="0098502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>Fonte:</w:t>
      </w:r>
      <w:r>
        <w:rPr>
          <w:color w:val="7030A0"/>
          <w:sz w:val="24"/>
          <w:szCs w:val="24"/>
        </w:rPr>
        <w:t xml:space="preserve"> </w:t>
      </w:r>
      <w:r w:rsidRPr="00D6468C">
        <w:rPr>
          <w:color w:val="7030A0"/>
          <w:sz w:val="24"/>
          <w:szCs w:val="24"/>
        </w:rPr>
        <w:t xml:space="preserve">ANASTASI, A.; URBINA, S. Testagem Psicológica. </w:t>
      </w:r>
      <w:proofErr w:type="gramStart"/>
      <w:r w:rsidRPr="00D6468C">
        <w:rPr>
          <w:color w:val="7030A0"/>
          <w:sz w:val="24"/>
          <w:szCs w:val="24"/>
        </w:rPr>
        <w:t>7 ed.</w:t>
      </w:r>
      <w:proofErr w:type="gramEnd"/>
      <w:r w:rsidRPr="00D6468C">
        <w:rPr>
          <w:color w:val="7030A0"/>
          <w:sz w:val="24"/>
          <w:szCs w:val="24"/>
        </w:rPr>
        <w:t xml:space="preserve"> Porto Alegre: Artes Médicas, 2000</w:t>
      </w:r>
    </w:p>
    <w:p w:rsidR="00D6468C" w:rsidRPr="0098502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 xml:space="preserve">Link: </w:t>
      </w:r>
      <w:hyperlink r:id="rId8" w:history="1">
        <w:r w:rsidRPr="0098502C">
          <w:rPr>
            <w:rStyle w:val="Hyperlink"/>
            <w:color w:val="7030A0"/>
            <w:sz w:val="24"/>
            <w:szCs w:val="24"/>
          </w:rPr>
          <w:t>http://dx.doi.org/10.1590/S0104-62762010000100007</w:t>
        </w:r>
      </w:hyperlink>
      <w:r w:rsidRPr="0098502C">
        <w:rPr>
          <w:color w:val="7030A0"/>
          <w:sz w:val="24"/>
          <w:szCs w:val="24"/>
        </w:rPr>
        <w:t xml:space="preserve"> </w:t>
      </w:r>
    </w:p>
    <w:p w:rsid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98502C">
        <w:rPr>
          <w:color w:val="7030A0"/>
          <w:sz w:val="24"/>
          <w:szCs w:val="24"/>
        </w:rPr>
        <w:t xml:space="preserve">Parte selecionada: </w:t>
      </w:r>
      <w:proofErr w:type="spellStart"/>
      <w:r w:rsidRPr="00D6468C">
        <w:rPr>
          <w:color w:val="7030A0"/>
          <w:sz w:val="24"/>
          <w:szCs w:val="24"/>
        </w:rPr>
        <w:t>Anastasi</w:t>
      </w:r>
      <w:proofErr w:type="spellEnd"/>
      <w:r w:rsidRPr="00D6468C">
        <w:rPr>
          <w:color w:val="7030A0"/>
          <w:sz w:val="24"/>
          <w:szCs w:val="24"/>
        </w:rPr>
        <w:t xml:space="preserve"> e </w:t>
      </w:r>
      <w:proofErr w:type="spellStart"/>
      <w:r w:rsidRPr="00D6468C">
        <w:rPr>
          <w:color w:val="7030A0"/>
          <w:sz w:val="24"/>
          <w:szCs w:val="24"/>
        </w:rPr>
        <w:t>Urbina</w:t>
      </w:r>
      <w:proofErr w:type="spellEnd"/>
      <w:r w:rsidRPr="00D6468C">
        <w:rPr>
          <w:color w:val="7030A0"/>
          <w:sz w:val="24"/>
          <w:szCs w:val="24"/>
        </w:rPr>
        <w:t xml:space="preserve"> (2000) afirmam que as normas dos testes psicológicos não são absolutas, universais ou permanentes. Elas representam apenas o desempenho no teste das pessoas que constituem a amostra de padronização. De acordo com as autoras, ao escolher esta amostra, normalmente tenta-se obter um perfil representativo da população para a qual o teste foi planejado</w:t>
      </w:r>
    </w:p>
    <w:p w:rsidR="00D6468C" w:rsidRPr="00D6468C" w:rsidRDefault="00D6468C" w:rsidP="00D6468C">
      <w:pPr>
        <w:pStyle w:val="Corpodetexto"/>
        <w:jc w:val="both"/>
        <w:rPr>
          <w:sz w:val="24"/>
          <w:szCs w:val="24"/>
        </w:rPr>
      </w:pPr>
    </w:p>
    <w:p w:rsidR="00753720" w:rsidRDefault="00C70E95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>De maneira geral, os instrumentos de avaliação propõem tarefas específicas às</w:t>
      </w:r>
      <w:r w:rsidR="00753720" w:rsidRPr="00753720">
        <w:rPr>
          <w:sz w:val="24"/>
          <w:szCs w:val="24"/>
        </w:rPr>
        <w:t xml:space="preserve"> </w:t>
      </w:r>
      <w:r w:rsidRPr="00753720">
        <w:rPr>
          <w:sz w:val="24"/>
          <w:szCs w:val="24"/>
        </w:rPr>
        <w:t>pessoas (</w:t>
      </w:r>
      <w:proofErr w:type="spellStart"/>
      <w:r w:rsidRPr="00753720">
        <w:rPr>
          <w:sz w:val="24"/>
          <w:szCs w:val="24"/>
        </w:rPr>
        <w:t>ex</w:t>
      </w:r>
      <w:proofErr w:type="spellEnd"/>
      <w:r w:rsidRPr="00753720">
        <w:rPr>
          <w:sz w:val="24"/>
          <w:szCs w:val="24"/>
        </w:rPr>
        <w:t>: resolver problemas, concordar ou não com frases auto descritivas) a partir das quais os profissionais observam e registram seus comportamentos (</w:t>
      </w:r>
      <w:proofErr w:type="spellStart"/>
      <w:r w:rsidRPr="00753720">
        <w:rPr>
          <w:sz w:val="24"/>
          <w:szCs w:val="24"/>
        </w:rPr>
        <w:t>ex</w:t>
      </w:r>
      <w:proofErr w:type="spellEnd"/>
      <w:r w:rsidRPr="00753720">
        <w:rPr>
          <w:sz w:val="24"/>
          <w:szCs w:val="24"/>
        </w:rPr>
        <w:t>: acerto a um item) e por meio deles inferem a presença de características psicológicas específicas. Na base desse processo, há a suposição de que as distintas maneiras como as pessoas respondem aos testes (comportamentos) são determinadas pelas suas características psicológicas (traços latentes) e por isso as respostas dadas aos testes servem como fonte de conhecimento dessas características. Nesta modelagem, o traço latente é uma variável observável diretamente.</w:t>
      </w:r>
    </w:p>
    <w:p w:rsidR="00D6468C" w:rsidRP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D6468C">
        <w:rPr>
          <w:color w:val="7030A0"/>
          <w:sz w:val="24"/>
          <w:szCs w:val="24"/>
        </w:rPr>
        <w:t>Falso</w:t>
      </w:r>
    </w:p>
    <w:p w:rsidR="00D6468C" w:rsidRP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D6468C">
        <w:rPr>
          <w:color w:val="7030A0"/>
          <w:sz w:val="24"/>
          <w:szCs w:val="24"/>
        </w:rPr>
        <w:t>Fonte:</w:t>
      </w:r>
      <w:r w:rsidRPr="00D6468C">
        <w:rPr>
          <w:color w:val="7030A0"/>
          <w:sz w:val="24"/>
          <w:szCs w:val="24"/>
        </w:rPr>
        <w:t xml:space="preserve"> </w:t>
      </w:r>
      <w:proofErr w:type="spellStart"/>
      <w:r w:rsidRPr="00D6468C">
        <w:rPr>
          <w:color w:val="7030A0"/>
          <w:sz w:val="24"/>
          <w:szCs w:val="24"/>
        </w:rPr>
        <w:t>Primi</w:t>
      </w:r>
      <w:proofErr w:type="spellEnd"/>
      <w:r w:rsidRPr="00D6468C">
        <w:rPr>
          <w:color w:val="7030A0"/>
          <w:sz w:val="24"/>
          <w:szCs w:val="24"/>
        </w:rPr>
        <w:t xml:space="preserve">, R; Muniz, M. &amp; Nunes, C. H. S. S. (2009). Definições Contemporâneas de Validade de Testes </w:t>
      </w:r>
      <w:r w:rsidRPr="00D6468C">
        <w:rPr>
          <w:color w:val="7030A0"/>
          <w:sz w:val="24"/>
          <w:szCs w:val="24"/>
        </w:rPr>
        <w:t>Psicológicos.</w:t>
      </w:r>
      <w:r w:rsidRPr="00D6468C">
        <w:rPr>
          <w:color w:val="7030A0"/>
          <w:sz w:val="24"/>
          <w:szCs w:val="24"/>
        </w:rPr>
        <w:t xml:space="preserve"> In: Cláudio Simon </w:t>
      </w:r>
      <w:proofErr w:type="spellStart"/>
      <w:r w:rsidRPr="00D6468C">
        <w:rPr>
          <w:color w:val="7030A0"/>
          <w:sz w:val="24"/>
          <w:szCs w:val="24"/>
        </w:rPr>
        <w:t>Hutz</w:t>
      </w:r>
      <w:proofErr w:type="spellEnd"/>
      <w:r w:rsidRPr="00D6468C">
        <w:rPr>
          <w:color w:val="7030A0"/>
          <w:sz w:val="24"/>
          <w:szCs w:val="24"/>
        </w:rPr>
        <w:t xml:space="preserve">. (Org.). Avanços e polêmicas em avaliação </w:t>
      </w:r>
      <w:r w:rsidRPr="00D6468C">
        <w:rPr>
          <w:color w:val="7030A0"/>
          <w:sz w:val="24"/>
          <w:szCs w:val="24"/>
        </w:rPr>
        <w:t>psicológica.</w:t>
      </w:r>
      <w:r w:rsidRPr="00D6468C">
        <w:rPr>
          <w:color w:val="7030A0"/>
          <w:sz w:val="24"/>
          <w:szCs w:val="24"/>
        </w:rPr>
        <w:t xml:space="preserve"> São Paulo: Casa do Psicólogo, 2009, </w:t>
      </w:r>
      <w:r w:rsidRPr="00D6468C">
        <w:rPr>
          <w:color w:val="7030A0"/>
          <w:sz w:val="24"/>
          <w:szCs w:val="24"/>
        </w:rPr>
        <w:t>v.,</w:t>
      </w:r>
      <w:r w:rsidRPr="00D6468C">
        <w:rPr>
          <w:color w:val="7030A0"/>
          <w:sz w:val="24"/>
          <w:szCs w:val="24"/>
        </w:rPr>
        <w:t xml:space="preserve"> p. 243-265.</w:t>
      </w:r>
    </w:p>
    <w:p w:rsidR="00D6468C" w:rsidRP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D6468C">
        <w:rPr>
          <w:color w:val="7030A0"/>
          <w:sz w:val="24"/>
          <w:szCs w:val="24"/>
        </w:rPr>
        <w:t>A parte incorreta do texto é esta: “</w:t>
      </w:r>
      <w:r w:rsidRPr="00D6468C">
        <w:rPr>
          <w:color w:val="7030A0"/>
          <w:sz w:val="24"/>
          <w:szCs w:val="24"/>
        </w:rPr>
        <w:t>Nesta modelagem, o traço latente é uma variável observável diretamente.</w:t>
      </w:r>
      <w:r w:rsidRPr="00D6468C">
        <w:rPr>
          <w:color w:val="7030A0"/>
          <w:sz w:val="24"/>
          <w:szCs w:val="24"/>
        </w:rPr>
        <w:t>”. O correto seria: “</w:t>
      </w:r>
      <w:r w:rsidRPr="00D6468C">
        <w:rPr>
          <w:color w:val="7030A0"/>
          <w:sz w:val="24"/>
          <w:szCs w:val="24"/>
        </w:rPr>
        <w:t xml:space="preserve">Nesta modelagem, o traço latente é uma variável </w:t>
      </w:r>
      <w:r w:rsidRPr="00D6468C">
        <w:rPr>
          <w:color w:val="7030A0"/>
          <w:sz w:val="24"/>
          <w:szCs w:val="24"/>
        </w:rPr>
        <w:t>não observável</w:t>
      </w:r>
      <w:r w:rsidRPr="00D6468C">
        <w:rPr>
          <w:color w:val="7030A0"/>
          <w:sz w:val="24"/>
          <w:szCs w:val="24"/>
        </w:rPr>
        <w:t xml:space="preserve"> diretamente</w:t>
      </w:r>
      <w:r w:rsidRPr="00D6468C">
        <w:rPr>
          <w:color w:val="7030A0"/>
          <w:sz w:val="24"/>
          <w:szCs w:val="24"/>
        </w:rPr>
        <w:t xml:space="preserve"> e, portanto, medida a partir de indicadores (itens). ”</w:t>
      </w:r>
    </w:p>
    <w:p w:rsidR="00D6468C" w:rsidRDefault="00D6468C" w:rsidP="00D6468C">
      <w:pPr>
        <w:pStyle w:val="Corpodetexto"/>
        <w:jc w:val="both"/>
        <w:rPr>
          <w:sz w:val="24"/>
          <w:szCs w:val="24"/>
        </w:rPr>
      </w:pPr>
    </w:p>
    <w:p w:rsidR="00753720" w:rsidRDefault="00C70E95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>Classicamente, os estudos de validade são divididos em três categorias: conteúdo, constructo e critério. No entanto, recentemente, acredita-se que toda informação sobre o teste irá contribuir para sua validade de construto e, por esse motivo, todo estudo de validade, em certo sentido, é uma verificação da validade de construto já que apresentará peças de informação sobre como interpretar os escores de um teste.</w:t>
      </w:r>
    </w:p>
    <w:p w:rsidR="00D6468C" w:rsidRP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D6468C">
        <w:rPr>
          <w:color w:val="7030A0"/>
          <w:sz w:val="24"/>
          <w:szCs w:val="24"/>
        </w:rPr>
        <w:t>Verdadeiro.</w:t>
      </w:r>
    </w:p>
    <w:p w:rsidR="00D6468C" w:rsidRPr="00D6468C" w:rsidRDefault="00D6468C" w:rsidP="00D6468C">
      <w:pPr>
        <w:pStyle w:val="Corpodetexto"/>
        <w:jc w:val="both"/>
        <w:rPr>
          <w:color w:val="7030A0"/>
          <w:sz w:val="24"/>
          <w:szCs w:val="24"/>
        </w:rPr>
      </w:pPr>
      <w:r w:rsidRPr="00D6468C">
        <w:rPr>
          <w:color w:val="7030A0"/>
          <w:sz w:val="24"/>
          <w:szCs w:val="24"/>
        </w:rPr>
        <w:t>Mesma referência usada anteriormente.</w:t>
      </w:r>
    </w:p>
    <w:p w:rsidR="00A86A2A" w:rsidRDefault="00A86A2A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 xml:space="preserve">F </w:t>
      </w:r>
      <w:r w:rsidR="00753720" w:rsidRPr="00753720">
        <w:rPr>
          <w:sz w:val="24"/>
          <w:szCs w:val="24"/>
        </w:rPr>
        <w:t>Classicamente, ao se considerar os “tipos” e “subtipos” de validade, considera-se que a v</w:t>
      </w:r>
      <w:r w:rsidRPr="00753720">
        <w:rPr>
          <w:sz w:val="24"/>
          <w:szCs w:val="24"/>
        </w:rPr>
        <w:t xml:space="preserve">alidade de face enfatiza as correlações entre medidas que supostamente devem </w:t>
      </w:r>
      <w:proofErr w:type="gramStart"/>
      <w:r w:rsidRPr="00753720">
        <w:rPr>
          <w:sz w:val="24"/>
          <w:szCs w:val="24"/>
        </w:rPr>
        <w:t>avaliar</w:t>
      </w:r>
      <w:r w:rsidR="00753720" w:rsidRPr="00753720">
        <w:rPr>
          <w:sz w:val="24"/>
          <w:szCs w:val="24"/>
        </w:rPr>
        <w:t xml:space="preserve">  o</w:t>
      </w:r>
      <w:proofErr w:type="gramEnd"/>
      <w:r w:rsidR="00753720" w:rsidRPr="00753720">
        <w:rPr>
          <w:sz w:val="24"/>
          <w:szCs w:val="24"/>
        </w:rPr>
        <w:t xml:space="preserve"> mesmo construto, enquanto a </w:t>
      </w:r>
      <w:r w:rsidRPr="00753720">
        <w:rPr>
          <w:sz w:val="24"/>
          <w:szCs w:val="24"/>
        </w:rPr>
        <w:t xml:space="preserve">Validade </w:t>
      </w:r>
      <w:proofErr w:type="spellStart"/>
      <w:r w:rsidRPr="00753720">
        <w:rPr>
          <w:sz w:val="24"/>
          <w:szCs w:val="24"/>
        </w:rPr>
        <w:t>nomológica</w:t>
      </w:r>
      <w:proofErr w:type="spellEnd"/>
      <w:r w:rsidRPr="00753720">
        <w:rPr>
          <w:sz w:val="24"/>
          <w:szCs w:val="24"/>
        </w:rPr>
        <w:t xml:space="preserve"> se refere à  rede  de  relações  que o construto estabelece  com  outros construtos correlatos, embora diferentes. (O correto seria validade de traço)</w:t>
      </w:r>
    </w:p>
    <w:p w:rsidR="00D6468C" w:rsidRPr="00E56646" w:rsidRDefault="00E56646" w:rsidP="00D6468C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>Falsa.</w:t>
      </w:r>
    </w:p>
    <w:p w:rsidR="00E56646" w:rsidRPr="00E56646" w:rsidRDefault="00E56646" w:rsidP="00D6468C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 xml:space="preserve">Fonte: </w:t>
      </w:r>
      <w:proofErr w:type="spellStart"/>
      <w:r w:rsidRPr="00E56646">
        <w:rPr>
          <w:color w:val="7030A0"/>
          <w:sz w:val="24"/>
          <w:szCs w:val="24"/>
        </w:rPr>
        <w:t>DeVon</w:t>
      </w:r>
      <w:proofErr w:type="spellEnd"/>
      <w:r w:rsidRPr="00E56646">
        <w:rPr>
          <w:color w:val="7030A0"/>
          <w:sz w:val="24"/>
          <w:szCs w:val="24"/>
        </w:rPr>
        <w:t xml:space="preserve"> et. </w:t>
      </w:r>
      <w:proofErr w:type="gramStart"/>
      <w:r w:rsidRPr="00E56646">
        <w:rPr>
          <w:color w:val="7030A0"/>
          <w:sz w:val="24"/>
          <w:szCs w:val="24"/>
        </w:rPr>
        <w:t>al</w:t>
      </w:r>
      <w:proofErr w:type="gramEnd"/>
      <w:r w:rsidRPr="00E56646">
        <w:rPr>
          <w:color w:val="7030A0"/>
          <w:sz w:val="24"/>
          <w:szCs w:val="24"/>
        </w:rPr>
        <w:t xml:space="preserve">, 2007. A </w:t>
      </w:r>
      <w:proofErr w:type="spellStart"/>
      <w:r w:rsidRPr="00E56646">
        <w:rPr>
          <w:color w:val="7030A0"/>
          <w:sz w:val="24"/>
          <w:szCs w:val="24"/>
        </w:rPr>
        <w:t>psychometric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toobox</w:t>
      </w:r>
      <w:proofErr w:type="spellEnd"/>
      <w:r w:rsidRPr="00E56646">
        <w:rPr>
          <w:color w:val="7030A0"/>
          <w:sz w:val="24"/>
          <w:szCs w:val="24"/>
        </w:rPr>
        <w:t xml:space="preserve"> for </w:t>
      </w:r>
      <w:proofErr w:type="spellStart"/>
      <w:r w:rsidRPr="00E56646">
        <w:rPr>
          <w:color w:val="7030A0"/>
          <w:sz w:val="24"/>
          <w:szCs w:val="24"/>
        </w:rPr>
        <w:t>testing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reliability</w:t>
      </w:r>
      <w:proofErr w:type="spellEnd"/>
    </w:p>
    <w:p w:rsidR="00E56646" w:rsidRP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>Parte selecionada: “</w:t>
      </w:r>
      <w:r w:rsidRPr="00E56646">
        <w:rPr>
          <w:b/>
          <w:color w:val="7030A0"/>
          <w:sz w:val="24"/>
          <w:szCs w:val="24"/>
        </w:rPr>
        <w:t xml:space="preserve">Face </w:t>
      </w:r>
      <w:proofErr w:type="spellStart"/>
      <w:r w:rsidRPr="00E56646">
        <w:rPr>
          <w:b/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. Face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means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that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instrum</w:t>
      </w:r>
      <w:r w:rsidRPr="00E56646">
        <w:rPr>
          <w:color w:val="7030A0"/>
          <w:sz w:val="24"/>
          <w:szCs w:val="24"/>
        </w:rPr>
        <w:t>ent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looks, </w:t>
      </w:r>
      <w:proofErr w:type="spellStart"/>
      <w:r w:rsidRPr="00E56646">
        <w:rPr>
          <w:color w:val="7030A0"/>
          <w:sz w:val="24"/>
          <w:szCs w:val="24"/>
        </w:rPr>
        <w:t>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face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it, as </w:t>
      </w:r>
      <w:proofErr w:type="spellStart"/>
      <w:r w:rsidRPr="00E56646">
        <w:rPr>
          <w:color w:val="7030A0"/>
          <w:sz w:val="24"/>
          <w:szCs w:val="24"/>
        </w:rPr>
        <w:t>if</w:t>
      </w:r>
      <w:proofErr w:type="spellEnd"/>
      <w:r w:rsidRPr="00E56646">
        <w:rPr>
          <w:color w:val="7030A0"/>
          <w:sz w:val="24"/>
          <w:szCs w:val="24"/>
        </w:rPr>
        <w:t xml:space="preserve"> it </w:t>
      </w:r>
      <w:proofErr w:type="spellStart"/>
      <w:r w:rsidRPr="00E56646">
        <w:rPr>
          <w:color w:val="7030A0"/>
          <w:sz w:val="24"/>
          <w:szCs w:val="24"/>
        </w:rPr>
        <w:t>measures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construct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interest</w:t>
      </w:r>
      <w:proofErr w:type="spellEnd"/>
      <w:r w:rsidRPr="00E56646">
        <w:rPr>
          <w:color w:val="7030A0"/>
          <w:sz w:val="24"/>
          <w:szCs w:val="24"/>
        </w:rPr>
        <w:t xml:space="preserve">. It </w:t>
      </w:r>
      <w:proofErr w:type="spellStart"/>
      <w:r w:rsidRPr="00E56646">
        <w:rPr>
          <w:color w:val="7030A0"/>
          <w:sz w:val="24"/>
          <w:szCs w:val="24"/>
        </w:rPr>
        <w:t>is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easiest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way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claim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support</w:t>
      </w:r>
      <w:proofErr w:type="spellEnd"/>
      <w:r w:rsidRPr="00E56646">
        <w:rPr>
          <w:color w:val="7030A0"/>
          <w:sz w:val="24"/>
          <w:szCs w:val="24"/>
        </w:rPr>
        <w:t xml:space="preserve"> for </w:t>
      </w:r>
      <w:r w:rsidRPr="00E56646">
        <w:rPr>
          <w:color w:val="7030A0"/>
          <w:sz w:val="24"/>
          <w:szCs w:val="24"/>
        </w:rPr>
        <w:t xml:space="preserve">constructo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and</w:t>
      </w:r>
      <w:proofErr w:type="spellEnd"/>
      <w:r w:rsidRPr="00E56646">
        <w:rPr>
          <w:color w:val="7030A0"/>
          <w:sz w:val="24"/>
          <w:szCs w:val="24"/>
        </w:rPr>
        <w:t xml:space="preserve">, as a </w:t>
      </w:r>
      <w:proofErr w:type="spellStart"/>
      <w:r w:rsidRPr="00E56646">
        <w:rPr>
          <w:color w:val="7030A0"/>
          <w:sz w:val="24"/>
          <w:szCs w:val="24"/>
        </w:rPr>
        <w:t>result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is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frequently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reported</w:t>
      </w:r>
      <w:proofErr w:type="spellEnd"/>
      <w:r w:rsidRPr="00E56646">
        <w:rPr>
          <w:color w:val="7030A0"/>
          <w:sz w:val="24"/>
          <w:szCs w:val="24"/>
        </w:rPr>
        <w:t xml:space="preserve"> in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literature</w:t>
      </w:r>
      <w:proofErr w:type="spellEnd"/>
      <w:r w:rsidRPr="00E56646">
        <w:rPr>
          <w:color w:val="7030A0"/>
          <w:sz w:val="24"/>
          <w:szCs w:val="24"/>
        </w:rPr>
        <w:t>.</w:t>
      </w:r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Face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lastRenderedPageBreak/>
        <w:t>is</w:t>
      </w:r>
      <w:proofErr w:type="spellEnd"/>
      <w:r w:rsidRPr="00E56646">
        <w:rPr>
          <w:color w:val="7030A0"/>
          <w:sz w:val="24"/>
          <w:szCs w:val="24"/>
        </w:rPr>
        <w:t xml:space="preserve"> a </w:t>
      </w:r>
      <w:proofErr w:type="spellStart"/>
      <w:r w:rsidRPr="00E56646">
        <w:rPr>
          <w:color w:val="7030A0"/>
          <w:sz w:val="24"/>
          <w:szCs w:val="24"/>
        </w:rPr>
        <w:t>subjective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assessment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so</w:t>
      </w:r>
      <w:proofErr w:type="spellEnd"/>
      <w:r w:rsidRPr="00E56646">
        <w:rPr>
          <w:color w:val="7030A0"/>
          <w:sz w:val="24"/>
          <w:szCs w:val="24"/>
        </w:rPr>
        <w:t xml:space="preserve"> it </w:t>
      </w:r>
      <w:proofErr w:type="spellStart"/>
      <w:r w:rsidRPr="00E56646">
        <w:rPr>
          <w:color w:val="7030A0"/>
          <w:sz w:val="24"/>
          <w:szCs w:val="24"/>
        </w:rPr>
        <w:t>is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weakest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form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validi</w:t>
      </w:r>
      <w:r w:rsidRPr="00E56646">
        <w:rPr>
          <w:color w:val="7030A0"/>
          <w:sz w:val="24"/>
          <w:szCs w:val="24"/>
        </w:rPr>
        <w:t>ty</w:t>
      </w:r>
      <w:proofErr w:type="spellEnd"/>
      <w:r w:rsidRPr="00E56646">
        <w:rPr>
          <w:color w:val="7030A0"/>
          <w:sz w:val="24"/>
          <w:szCs w:val="24"/>
        </w:rPr>
        <w:t xml:space="preserve"> (</w:t>
      </w:r>
      <w:proofErr w:type="spellStart"/>
      <w:r w:rsidRPr="00E56646">
        <w:rPr>
          <w:color w:val="7030A0"/>
          <w:sz w:val="24"/>
          <w:szCs w:val="24"/>
        </w:rPr>
        <w:t>Trochim</w:t>
      </w:r>
      <w:proofErr w:type="spellEnd"/>
      <w:r w:rsidRPr="00E56646">
        <w:rPr>
          <w:color w:val="7030A0"/>
          <w:sz w:val="24"/>
          <w:szCs w:val="24"/>
        </w:rPr>
        <w:t xml:space="preserve">, 2001). It </w:t>
      </w:r>
      <w:proofErr w:type="spellStart"/>
      <w:r w:rsidRPr="00E56646">
        <w:rPr>
          <w:color w:val="7030A0"/>
          <w:sz w:val="24"/>
          <w:szCs w:val="24"/>
        </w:rPr>
        <w:t>is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not</w:t>
      </w:r>
      <w:proofErr w:type="spellEnd"/>
      <w:r w:rsidRPr="00E56646">
        <w:rPr>
          <w:color w:val="7030A0"/>
          <w:sz w:val="24"/>
          <w:szCs w:val="24"/>
        </w:rPr>
        <w:t xml:space="preserve"> a </w:t>
      </w:r>
      <w:proofErr w:type="spellStart"/>
      <w:r w:rsidRPr="00E56646">
        <w:rPr>
          <w:color w:val="7030A0"/>
          <w:sz w:val="24"/>
          <w:szCs w:val="24"/>
        </w:rPr>
        <w:t>form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in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true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se</w:t>
      </w:r>
      <w:r w:rsidRPr="00E56646">
        <w:rPr>
          <w:color w:val="7030A0"/>
          <w:sz w:val="24"/>
          <w:szCs w:val="24"/>
        </w:rPr>
        <w:t>nse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indicating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that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tool </w:t>
      </w:r>
      <w:proofErr w:type="spellStart"/>
      <w:r w:rsidRPr="00E56646">
        <w:rPr>
          <w:color w:val="7030A0"/>
          <w:sz w:val="24"/>
          <w:szCs w:val="24"/>
        </w:rPr>
        <w:t>measures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construct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int</w:t>
      </w:r>
      <w:r w:rsidRPr="00E56646">
        <w:rPr>
          <w:color w:val="7030A0"/>
          <w:sz w:val="24"/>
          <w:szCs w:val="24"/>
        </w:rPr>
        <w:t>erest</w:t>
      </w:r>
      <w:proofErr w:type="spellEnd"/>
      <w:r w:rsidRPr="00E56646">
        <w:rPr>
          <w:color w:val="7030A0"/>
          <w:sz w:val="24"/>
          <w:szCs w:val="24"/>
        </w:rPr>
        <w:t xml:space="preserve">; </w:t>
      </w:r>
      <w:proofErr w:type="spellStart"/>
      <w:r w:rsidRPr="00E56646">
        <w:rPr>
          <w:color w:val="7030A0"/>
          <w:sz w:val="24"/>
          <w:szCs w:val="24"/>
        </w:rPr>
        <w:t>however</w:t>
      </w:r>
      <w:proofErr w:type="spellEnd"/>
      <w:r w:rsidRPr="00E56646">
        <w:rPr>
          <w:color w:val="7030A0"/>
          <w:sz w:val="24"/>
          <w:szCs w:val="24"/>
        </w:rPr>
        <w:t xml:space="preserve">, it does </w:t>
      </w:r>
      <w:proofErr w:type="spellStart"/>
      <w:r w:rsidRPr="00E56646">
        <w:rPr>
          <w:color w:val="7030A0"/>
          <w:sz w:val="24"/>
          <w:szCs w:val="24"/>
        </w:rPr>
        <w:t>provide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insight </w:t>
      </w:r>
      <w:proofErr w:type="spellStart"/>
      <w:r w:rsidRPr="00E56646">
        <w:rPr>
          <w:color w:val="7030A0"/>
          <w:sz w:val="24"/>
          <w:szCs w:val="24"/>
        </w:rPr>
        <w:t>into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how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potential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</w:t>
      </w:r>
      <w:r w:rsidRPr="00E56646">
        <w:rPr>
          <w:color w:val="7030A0"/>
          <w:sz w:val="24"/>
          <w:szCs w:val="24"/>
        </w:rPr>
        <w:t>articipants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might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interpret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respond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items</w:t>
      </w:r>
      <w:proofErr w:type="spellEnd"/>
      <w:r w:rsidRPr="00E56646">
        <w:rPr>
          <w:color w:val="7030A0"/>
          <w:sz w:val="24"/>
          <w:szCs w:val="24"/>
        </w:rPr>
        <w:t xml:space="preserve">. </w:t>
      </w:r>
      <w:proofErr w:type="spellStart"/>
      <w:r w:rsidRPr="00E56646">
        <w:rPr>
          <w:color w:val="7030A0"/>
          <w:sz w:val="24"/>
          <w:szCs w:val="24"/>
        </w:rPr>
        <w:t>Investi</w:t>
      </w:r>
      <w:r w:rsidRPr="00E56646">
        <w:rPr>
          <w:color w:val="7030A0"/>
          <w:sz w:val="24"/>
          <w:szCs w:val="24"/>
        </w:rPr>
        <w:t>gators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seek</w:t>
      </w:r>
      <w:proofErr w:type="spellEnd"/>
      <w:r w:rsidRPr="00E56646">
        <w:rPr>
          <w:color w:val="7030A0"/>
          <w:sz w:val="24"/>
          <w:szCs w:val="24"/>
        </w:rPr>
        <w:t xml:space="preserve"> experts (</w:t>
      </w:r>
      <w:proofErr w:type="spellStart"/>
      <w:r w:rsidRPr="00E56646">
        <w:rPr>
          <w:color w:val="7030A0"/>
          <w:sz w:val="24"/>
          <w:szCs w:val="24"/>
        </w:rPr>
        <w:t>Netemeyer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Bearden</w:t>
      </w:r>
      <w:proofErr w:type="spellEnd"/>
      <w:r w:rsidRPr="00E56646">
        <w:rPr>
          <w:color w:val="7030A0"/>
          <w:sz w:val="24"/>
          <w:szCs w:val="24"/>
        </w:rPr>
        <w:t xml:space="preserve">, &amp; </w:t>
      </w:r>
      <w:proofErr w:type="spellStart"/>
      <w:r w:rsidRPr="00E56646">
        <w:rPr>
          <w:color w:val="7030A0"/>
          <w:sz w:val="24"/>
          <w:szCs w:val="24"/>
        </w:rPr>
        <w:t>Sharma</w:t>
      </w:r>
      <w:proofErr w:type="spellEnd"/>
      <w:r w:rsidRPr="00E56646">
        <w:rPr>
          <w:color w:val="7030A0"/>
          <w:sz w:val="24"/>
          <w:szCs w:val="24"/>
        </w:rPr>
        <w:t xml:space="preserve">, 2003) </w:t>
      </w:r>
      <w:proofErr w:type="spellStart"/>
      <w:r w:rsidRPr="00E56646">
        <w:rPr>
          <w:color w:val="7030A0"/>
          <w:sz w:val="24"/>
          <w:szCs w:val="24"/>
        </w:rPr>
        <w:t>or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lay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people</w:t>
      </w:r>
      <w:proofErr w:type="spellEnd"/>
      <w:r w:rsidRPr="00E56646">
        <w:rPr>
          <w:color w:val="7030A0"/>
          <w:sz w:val="24"/>
          <w:szCs w:val="24"/>
        </w:rPr>
        <w:t xml:space="preserve"> (Schultz &amp; Whitney, </w:t>
      </w:r>
      <w:r w:rsidRPr="00E56646">
        <w:rPr>
          <w:color w:val="7030A0"/>
          <w:sz w:val="24"/>
          <w:szCs w:val="24"/>
        </w:rPr>
        <w:t xml:space="preserve">2005)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review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instrument</w:t>
      </w:r>
      <w:proofErr w:type="spellEnd"/>
      <w:r w:rsidRPr="00E56646">
        <w:rPr>
          <w:color w:val="7030A0"/>
          <w:sz w:val="24"/>
          <w:szCs w:val="24"/>
        </w:rPr>
        <w:t xml:space="preserve"> for </w:t>
      </w:r>
      <w:proofErr w:type="spellStart"/>
      <w:r w:rsidRPr="00E56646">
        <w:rPr>
          <w:color w:val="7030A0"/>
          <w:sz w:val="24"/>
          <w:szCs w:val="24"/>
        </w:rPr>
        <w:t>grammar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syntax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organization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appropriateness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a</w:t>
      </w:r>
      <w:r w:rsidRPr="00E56646">
        <w:rPr>
          <w:color w:val="7030A0"/>
          <w:sz w:val="24"/>
          <w:szCs w:val="24"/>
        </w:rPr>
        <w:t>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confirmation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that</w:t>
      </w:r>
      <w:proofErr w:type="spellEnd"/>
      <w:r w:rsidRPr="00E56646">
        <w:rPr>
          <w:color w:val="7030A0"/>
          <w:sz w:val="24"/>
          <w:szCs w:val="24"/>
        </w:rPr>
        <w:t xml:space="preserve"> it </w:t>
      </w:r>
      <w:proofErr w:type="spellStart"/>
      <w:r w:rsidRPr="00E56646">
        <w:rPr>
          <w:color w:val="7030A0"/>
          <w:sz w:val="24"/>
          <w:szCs w:val="24"/>
        </w:rPr>
        <w:t>appears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flow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logically</w:t>
      </w:r>
      <w:proofErr w:type="spellEnd"/>
      <w:r w:rsidRPr="00E56646">
        <w:rPr>
          <w:color w:val="7030A0"/>
          <w:sz w:val="24"/>
          <w:szCs w:val="24"/>
        </w:rPr>
        <w:t>.</w:t>
      </w:r>
      <w:r w:rsidRPr="00E56646">
        <w:rPr>
          <w:color w:val="7030A0"/>
          <w:sz w:val="24"/>
          <w:szCs w:val="24"/>
        </w:rPr>
        <w:t xml:space="preserve">”. A frase seria correta se eu dissesse: “A validade de TRAÇO </w:t>
      </w:r>
      <w:proofErr w:type="gramStart"/>
      <w:r w:rsidRPr="00E56646">
        <w:rPr>
          <w:color w:val="7030A0"/>
          <w:sz w:val="24"/>
          <w:szCs w:val="24"/>
        </w:rPr>
        <w:t>(....</w:t>
      </w:r>
      <w:proofErr w:type="gramEnd"/>
      <w:r w:rsidRPr="00E56646">
        <w:rPr>
          <w:color w:val="7030A0"/>
          <w:sz w:val="24"/>
          <w:szCs w:val="24"/>
        </w:rPr>
        <w:t xml:space="preserve">)” </w:t>
      </w:r>
      <w:proofErr w:type="gramStart"/>
      <w:r w:rsidRPr="00E56646">
        <w:rPr>
          <w:color w:val="7030A0"/>
          <w:sz w:val="24"/>
          <w:szCs w:val="24"/>
        </w:rPr>
        <w:t>em</w:t>
      </w:r>
      <w:proofErr w:type="gramEnd"/>
      <w:r w:rsidRPr="00E56646">
        <w:rPr>
          <w:color w:val="7030A0"/>
          <w:sz w:val="24"/>
          <w:szCs w:val="24"/>
        </w:rPr>
        <w:t xml:space="preserve"> vez de “A validade f ace”. </w:t>
      </w:r>
    </w:p>
    <w:p w:rsidR="00753720" w:rsidRDefault="00753720" w:rsidP="00753720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753720">
        <w:rPr>
          <w:sz w:val="24"/>
          <w:szCs w:val="24"/>
        </w:rPr>
        <w:t xml:space="preserve">A validade de critério diz respeito ao relacionamento e predição de uma medida obtida em um instrumento psicológico e variáveis externas. Por exemplo, uma correlação entre os resultados de uma “Escala de hábitos de Vida Saudável” e medidas biológicas, como nível de lipídios, consumo de oxigênio, medidas biométricas (variáveis critério) </w:t>
      </w:r>
    </w:p>
    <w:p w:rsidR="00E56646" w:rsidRP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>Verdadeiro.</w:t>
      </w:r>
    </w:p>
    <w:p w:rsidR="00E56646" w:rsidRP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>Fonte: Mesma referência anterior</w:t>
      </w:r>
    </w:p>
    <w:p w:rsid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  <w:r w:rsidRPr="00E56646">
        <w:rPr>
          <w:color w:val="7030A0"/>
          <w:sz w:val="24"/>
          <w:szCs w:val="24"/>
        </w:rPr>
        <w:t xml:space="preserve">Parte selecionada: </w:t>
      </w:r>
      <w:proofErr w:type="spellStart"/>
      <w:r w:rsidRPr="00E56646">
        <w:rPr>
          <w:color w:val="7030A0"/>
          <w:sz w:val="24"/>
          <w:szCs w:val="24"/>
        </w:rPr>
        <w:t>Criterion-related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pertain</w:t>
      </w:r>
      <w:r w:rsidRPr="00E56646">
        <w:rPr>
          <w:color w:val="7030A0"/>
          <w:sz w:val="24"/>
          <w:szCs w:val="24"/>
        </w:rPr>
        <w:t>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evidence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a </w:t>
      </w:r>
      <w:proofErr w:type="spellStart"/>
      <w:r w:rsidRPr="00E56646">
        <w:rPr>
          <w:color w:val="7030A0"/>
          <w:sz w:val="24"/>
          <w:szCs w:val="24"/>
        </w:rPr>
        <w:t>relationship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between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attributes</w:t>
      </w:r>
      <w:proofErr w:type="spellEnd"/>
      <w:r w:rsidRPr="00E56646">
        <w:rPr>
          <w:color w:val="7030A0"/>
          <w:sz w:val="24"/>
          <w:szCs w:val="24"/>
        </w:rPr>
        <w:t xml:space="preserve"> in</w:t>
      </w:r>
      <w:r w:rsidRPr="00E56646">
        <w:rPr>
          <w:color w:val="7030A0"/>
          <w:sz w:val="24"/>
          <w:szCs w:val="24"/>
        </w:rPr>
        <w:t xml:space="preserve"> a </w:t>
      </w:r>
      <w:proofErr w:type="spellStart"/>
      <w:r w:rsidRPr="00E56646">
        <w:rPr>
          <w:color w:val="7030A0"/>
          <w:sz w:val="24"/>
          <w:szCs w:val="24"/>
        </w:rPr>
        <w:t>measurement</w:t>
      </w:r>
      <w:proofErr w:type="spellEnd"/>
      <w:r w:rsidRPr="00E56646">
        <w:rPr>
          <w:color w:val="7030A0"/>
          <w:sz w:val="24"/>
          <w:szCs w:val="24"/>
        </w:rPr>
        <w:t xml:space="preserve"> tool </w:t>
      </w:r>
      <w:proofErr w:type="spellStart"/>
      <w:r w:rsidRPr="00E56646">
        <w:rPr>
          <w:color w:val="7030A0"/>
          <w:sz w:val="24"/>
          <w:szCs w:val="24"/>
        </w:rPr>
        <w:t>with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its performance </w:t>
      </w:r>
      <w:proofErr w:type="spellStart"/>
      <w:r w:rsidRPr="00E56646">
        <w:rPr>
          <w:color w:val="7030A0"/>
          <w:sz w:val="24"/>
          <w:szCs w:val="24"/>
        </w:rPr>
        <w:t>on</w:t>
      </w:r>
      <w:proofErr w:type="spellEnd"/>
      <w:r w:rsidRPr="00E56646">
        <w:rPr>
          <w:color w:val="7030A0"/>
          <w:sz w:val="24"/>
          <w:szCs w:val="24"/>
        </w:rPr>
        <w:t xml:space="preserve"> some </w:t>
      </w:r>
      <w:proofErr w:type="spellStart"/>
      <w:r w:rsidRPr="00E56646">
        <w:rPr>
          <w:color w:val="7030A0"/>
          <w:sz w:val="24"/>
          <w:szCs w:val="24"/>
        </w:rPr>
        <w:t>other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</w:t>
      </w:r>
      <w:r w:rsidRPr="00E56646">
        <w:rPr>
          <w:color w:val="7030A0"/>
          <w:sz w:val="24"/>
          <w:szCs w:val="24"/>
        </w:rPr>
        <w:t>ariable</w:t>
      </w:r>
      <w:proofErr w:type="spellEnd"/>
      <w:r w:rsidRPr="00E56646">
        <w:rPr>
          <w:color w:val="7030A0"/>
          <w:sz w:val="24"/>
          <w:szCs w:val="24"/>
        </w:rPr>
        <w:t xml:space="preserve">. For </w:t>
      </w:r>
      <w:proofErr w:type="spellStart"/>
      <w:r w:rsidRPr="00E56646">
        <w:rPr>
          <w:color w:val="7030A0"/>
          <w:sz w:val="24"/>
          <w:szCs w:val="24"/>
        </w:rPr>
        <w:t>example</w:t>
      </w:r>
      <w:proofErr w:type="spellEnd"/>
      <w:r w:rsidRPr="00E56646">
        <w:rPr>
          <w:color w:val="7030A0"/>
          <w:sz w:val="24"/>
          <w:szCs w:val="24"/>
        </w:rPr>
        <w:t xml:space="preserve">, responses </w:t>
      </w:r>
      <w:proofErr w:type="spellStart"/>
      <w:r w:rsidRPr="00E56646">
        <w:rPr>
          <w:color w:val="7030A0"/>
          <w:sz w:val="24"/>
          <w:szCs w:val="24"/>
        </w:rPr>
        <w:t>on</w:t>
      </w:r>
      <w:proofErr w:type="spellEnd"/>
      <w:r w:rsidRPr="00E56646">
        <w:rPr>
          <w:color w:val="7030A0"/>
          <w:sz w:val="24"/>
          <w:szCs w:val="24"/>
        </w:rPr>
        <w:t xml:space="preserve"> a </w:t>
      </w:r>
      <w:proofErr w:type="spellStart"/>
      <w:r w:rsidRPr="00E56646">
        <w:rPr>
          <w:color w:val="7030A0"/>
          <w:sz w:val="24"/>
          <w:szCs w:val="24"/>
        </w:rPr>
        <w:t>healthy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lifestyle</w:t>
      </w:r>
      <w:proofErr w:type="spellEnd"/>
      <w:r w:rsidRPr="00E56646">
        <w:rPr>
          <w:color w:val="7030A0"/>
          <w:sz w:val="24"/>
          <w:szCs w:val="24"/>
        </w:rPr>
        <w:t xml:space="preserve"> tool </w:t>
      </w:r>
      <w:proofErr w:type="spellStart"/>
      <w:r w:rsidRPr="00E56646">
        <w:rPr>
          <w:color w:val="7030A0"/>
          <w:sz w:val="24"/>
          <w:szCs w:val="24"/>
        </w:rPr>
        <w:t>cou</w:t>
      </w:r>
      <w:r w:rsidRPr="00E56646">
        <w:rPr>
          <w:color w:val="7030A0"/>
          <w:sz w:val="24"/>
          <w:szCs w:val="24"/>
        </w:rPr>
        <w:t>ld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validated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correlations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with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biological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measur</w:t>
      </w:r>
      <w:r w:rsidRPr="00E56646">
        <w:rPr>
          <w:color w:val="7030A0"/>
          <w:sz w:val="24"/>
          <w:szCs w:val="24"/>
        </w:rPr>
        <w:t>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such</w:t>
      </w:r>
      <w:proofErr w:type="spellEnd"/>
      <w:r w:rsidRPr="00E56646">
        <w:rPr>
          <w:color w:val="7030A0"/>
          <w:sz w:val="24"/>
          <w:szCs w:val="24"/>
        </w:rPr>
        <w:t xml:space="preserve"> as </w:t>
      </w:r>
      <w:proofErr w:type="spellStart"/>
      <w:r w:rsidRPr="00E56646">
        <w:rPr>
          <w:color w:val="7030A0"/>
          <w:sz w:val="24"/>
          <w:szCs w:val="24"/>
        </w:rPr>
        <w:t>lipid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levels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oxygen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consumption</w:t>
      </w:r>
      <w:proofErr w:type="spellEnd"/>
      <w:r w:rsidRPr="00E56646">
        <w:rPr>
          <w:color w:val="7030A0"/>
          <w:sz w:val="24"/>
          <w:szCs w:val="24"/>
        </w:rPr>
        <w:t xml:space="preserve">, </w:t>
      </w:r>
      <w:proofErr w:type="spellStart"/>
      <w:r w:rsidRPr="00E56646">
        <w:rPr>
          <w:color w:val="7030A0"/>
          <w:sz w:val="24"/>
          <w:szCs w:val="24"/>
        </w:rPr>
        <w:t>or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biometric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measures</w:t>
      </w:r>
      <w:proofErr w:type="spellEnd"/>
      <w:r w:rsidRPr="00E56646">
        <w:rPr>
          <w:color w:val="7030A0"/>
          <w:sz w:val="24"/>
          <w:szCs w:val="24"/>
        </w:rPr>
        <w:t xml:space="preserve"> (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criteria</w:t>
      </w:r>
      <w:proofErr w:type="spellEnd"/>
      <w:r w:rsidRPr="00E56646">
        <w:rPr>
          <w:color w:val="7030A0"/>
          <w:sz w:val="24"/>
          <w:szCs w:val="24"/>
        </w:rPr>
        <w:t xml:space="preserve">). </w:t>
      </w:r>
      <w:proofErr w:type="spellStart"/>
      <w:r w:rsidRPr="00E56646">
        <w:rPr>
          <w:color w:val="7030A0"/>
          <w:sz w:val="24"/>
          <w:szCs w:val="24"/>
        </w:rPr>
        <w:t>Criterion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variables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might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be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establi</w:t>
      </w:r>
      <w:r w:rsidRPr="00E56646">
        <w:rPr>
          <w:color w:val="7030A0"/>
          <w:sz w:val="24"/>
          <w:szCs w:val="24"/>
        </w:rPr>
        <w:t>shed</w:t>
      </w:r>
      <w:proofErr w:type="spellEnd"/>
      <w:r w:rsidRPr="00E56646">
        <w:rPr>
          <w:color w:val="7030A0"/>
          <w:sz w:val="24"/>
          <w:szCs w:val="24"/>
        </w:rPr>
        <w:t xml:space="preserve"> standard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phenomenon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interest</w:t>
      </w:r>
      <w:proofErr w:type="spellEnd"/>
      <w:r w:rsidRPr="00E56646">
        <w:rPr>
          <w:color w:val="7030A0"/>
          <w:sz w:val="24"/>
          <w:szCs w:val="24"/>
        </w:rPr>
        <w:t xml:space="preserve">. </w:t>
      </w:r>
      <w:proofErr w:type="spellStart"/>
      <w:r w:rsidRPr="00E56646">
        <w:rPr>
          <w:color w:val="7030A0"/>
          <w:sz w:val="24"/>
          <w:szCs w:val="24"/>
        </w:rPr>
        <w:t>Criterio</w:t>
      </w:r>
      <w:r w:rsidRPr="00E56646">
        <w:rPr>
          <w:color w:val="7030A0"/>
          <w:sz w:val="24"/>
          <w:szCs w:val="24"/>
        </w:rPr>
        <w:t>n-related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validity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indicated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when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measures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predic</w:t>
      </w:r>
      <w:r w:rsidRPr="00E56646">
        <w:rPr>
          <w:color w:val="7030A0"/>
          <w:sz w:val="24"/>
          <w:szCs w:val="24"/>
        </w:rPr>
        <w:t>tor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criterion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variables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are </w:t>
      </w:r>
      <w:proofErr w:type="spellStart"/>
      <w:r w:rsidRPr="00E56646">
        <w:rPr>
          <w:color w:val="7030A0"/>
          <w:sz w:val="24"/>
          <w:szCs w:val="24"/>
        </w:rPr>
        <w:t>correlated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and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strength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o</w:t>
      </w:r>
      <w:r w:rsidRPr="00E56646">
        <w:rPr>
          <w:color w:val="7030A0"/>
          <w:sz w:val="24"/>
          <w:szCs w:val="24"/>
        </w:rPr>
        <w:t>f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correlation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substantially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supports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extent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to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which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the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instrument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estimates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r w:rsidRPr="00E56646">
        <w:rPr>
          <w:color w:val="7030A0"/>
          <w:sz w:val="24"/>
          <w:szCs w:val="24"/>
        </w:rPr>
        <w:t xml:space="preserve">performance </w:t>
      </w:r>
      <w:proofErr w:type="spellStart"/>
      <w:r w:rsidRPr="00E56646">
        <w:rPr>
          <w:color w:val="7030A0"/>
          <w:sz w:val="24"/>
          <w:szCs w:val="24"/>
        </w:rPr>
        <w:t>on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each</w:t>
      </w:r>
      <w:proofErr w:type="spellEnd"/>
      <w:r w:rsidRPr="00E56646">
        <w:rPr>
          <w:color w:val="7030A0"/>
          <w:sz w:val="24"/>
          <w:szCs w:val="24"/>
        </w:rPr>
        <w:t xml:space="preserve"> </w:t>
      </w:r>
      <w:proofErr w:type="spellStart"/>
      <w:r w:rsidRPr="00E56646">
        <w:rPr>
          <w:color w:val="7030A0"/>
          <w:sz w:val="24"/>
          <w:szCs w:val="24"/>
        </w:rPr>
        <w:t>criterion</w:t>
      </w:r>
      <w:proofErr w:type="spellEnd"/>
      <w:r>
        <w:rPr>
          <w:color w:val="7030A0"/>
          <w:sz w:val="24"/>
          <w:szCs w:val="24"/>
        </w:rPr>
        <w:t>.</w:t>
      </w:r>
    </w:p>
    <w:p w:rsid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</w:p>
    <w:p w:rsidR="00E56646" w:rsidRDefault="00E56646" w:rsidP="00E56646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 w:rsidR="009A6216">
        <w:rPr>
          <w:color w:val="7030A0"/>
          <w:sz w:val="24"/>
          <w:szCs w:val="24"/>
        </w:rPr>
        <w:t>Em relação ao conceito de validade, talvez a maior taxa de concordância seja a seguinte: tradicionalmente, acredita-se que a validade possa ser dividida em conteúdo, constructo e critério e, para cada uma dessas subdivisões, é possível quebrar em partes menores. Isso tem uma relação bastante próxima com as técnicas estatísticas utilizadas. Mais recentemente, percebeu-se que a validade de constructo é, de fato, o que temos interesse em medir e que as ouras são “</w:t>
      </w:r>
      <w:proofErr w:type="spellStart"/>
      <w:r w:rsidR="009A6216">
        <w:rPr>
          <w:color w:val="7030A0"/>
          <w:sz w:val="24"/>
          <w:szCs w:val="24"/>
        </w:rPr>
        <w:t>building</w:t>
      </w:r>
      <w:proofErr w:type="spellEnd"/>
      <w:r w:rsidR="009A6216">
        <w:rPr>
          <w:color w:val="7030A0"/>
          <w:sz w:val="24"/>
          <w:szCs w:val="24"/>
        </w:rPr>
        <w:t xml:space="preserve"> </w:t>
      </w:r>
      <w:proofErr w:type="spellStart"/>
      <w:r w:rsidR="009A6216">
        <w:rPr>
          <w:color w:val="7030A0"/>
          <w:sz w:val="24"/>
          <w:szCs w:val="24"/>
        </w:rPr>
        <w:t>blocks</w:t>
      </w:r>
      <w:proofErr w:type="spellEnd"/>
      <w:r w:rsidR="009A6216">
        <w:rPr>
          <w:color w:val="7030A0"/>
          <w:sz w:val="24"/>
          <w:szCs w:val="24"/>
        </w:rPr>
        <w:t>” dessa primeira. Teria pouco sentido, falar sobre “técnicas estatísticas específicas”, já que todas as técnicas seriam relacionadas à validade de constructo. Além disso, há algumas fontes de validade, que podem ser vistas em 5 agrupamentos principais. A imagem abaixo exibe a primeira corrente:</w:t>
      </w:r>
    </w:p>
    <w:p w:rsidR="009A6216" w:rsidRPr="00E56646" w:rsidRDefault="009A6216" w:rsidP="00E56646">
      <w:pPr>
        <w:pStyle w:val="Corpodetexto"/>
        <w:jc w:val="both"/>
        <w:rPr>
          <w:color w:val="7030A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690B7B" wp14:editId="4855A6A3">
            <wp:extent cx="5400040" cy="3954145"/>
            <wp:effectExtent l="19050" t="19050" r="10160" b="273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4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3720" w:rsidRDefault="00753720" w:rsidP="00753720">
      <w:pPr>
        <w:pStyle w:val="Corpodetexto"/>
        <w:ind w:left="720"/>
        <w:jc w:val="both"/>
        <w:rPr>
          <w:sz w:val="24"/>
          <w:szCs w:val="24"/>
        </w:rPr>
      </w:pPr>
    </w:p>
    <w:p w:rsidR="00855E7E" w:rsidRDefault="00BA4CF2" w:rsidP="00894766">
      <w:pPr>
        <w:pStyle w:val="Corpodetexto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ponto de vista estatístico, modelos de TRI podem ser entendidos como </w:t>
      </w:r>
      <w:r w:rsidR="00B9601E">
        <w:rPr>
          <w:sz w:val="24"/>
          <w:szCs w:val="24"/>
        </w:rPr>
        <w:t xml:space="preserve">pertencentes ao conjunto </w:t>
      </w:r>
      <w:r>
        <w:rPr>
          <w:sz w:val="24"/>
          <w:szCs w:val="24"/>
        </w:rPr>
        <w:t xml:space="preserve">“modelos de efeitos mistos” em que a habilidade de um participante </w:t>
      </w:r>
      <w:r w:rsidR="00B9601E">
        <w:rPr>
          <w:sz w:val="24"/>
          <w:szCs w:val="24"/>
        </w:rPr>
        <w:t>(θ)</w:t>
      </w:r>
      <w:r w:rsidR="00150252">
        <w:rPr>
          <w:sz w:val="24"/>
          <w:szCs w:val="24"/>
        </w:rPr>
        <w:t>,</w:t>
      </w:r>
      <w:r w:rsidR="00B9601E">
        <w:rPr>
          <w:sz w:val="24"/>
          <w:szCs w:val="24"/>
        </w:rPr>
        <w:t xml:space="preserve"> assumida como um efeito aleatório</w:t>
      </w:r>
      <w:r w:rsidR="001502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é </w:t>
      </w:r>
      <w:r w:rsidR="00B9601E">
        <w:rPr>
          <w:sz w:val="24"/>
          <w:szCs w:val="24"/>
        </w:rPr>
        <w:t>estimada junto com os parâmetros de um item. Frequentemente, assume-se que a Habilidade é normalmente distribuída (</w:t>
      </w:r>
      <w:proofErr w:type="spellStart"/>
      <w:r w:rsidR="00B9601E">
        <w:rPr>
          <w:sz w:val="24"/>
          <w:szCs w:val="24"/>
        </w:rPr>
        <w:t>θ</w:t>
      </w:r>
      <w:r w:rsidR="0057574E">
        <w:rPr>
          <w:sz w:val="24"/>
          <w:szCs w:val="24"/>
        </w:rPr>
        <w:t>~</w:t>
      </w:r>
      <w:proofErr w:type="gramStart"/>
      <w:r w:rsidR="00B9601E">
        <w:rPr>
          <w:sz w:val="24"/>
          <w:szCs w:val="24"/>
        </w:rPr>
        <w:t>N</w:t>
      </w:r>
      <w:proofErr w:type="spellEnd"/>
      <w:r w:rsidR="00B9601E">
        <w:rPr>
          <w:sz w:val="24"/>
          <w:szCs w:val="24"/>
        </w:rPr>
        <w:t>(</w:t>
      </w:r>
      <w:proofErr w:type="gramEnd"/>
      <w:r w:rsidR="00B9601E">
        <w:rPr>
          <w:sz w:val="24"/>
          <w:szCs w:val="24"/>
        </w:rPr>
        <w:t>0,1)</w:t>
      </w:r>
      <w:r w:rsidR="00855E7E">
        <w:rPr>
          <w:sz w:val="24"/>
          <w:szCs w:val="24"/>
        </w:rPr>
        <w:t xml:space="preserve">) e, em modelos </w:t>
      </w:r>
      <w:proofErr w:type="spellStart"/>
      <w:r w:rsidR="00855E7E">
        <w:rPr>
          <w:sz w:val="24"/>
          <w:szCs w:val="24"/>
        </w:rPr>
        <w:t>Rasch</w:t>
      </w:r>
      <w:proofErr w:type="spellEnd"/>
      <w:r w:rsidR="00855E7E">
        <w:rPr>
          <w:sz w:val="24"/>
          <w:szCs w:val="24"/>
        </w:rPr>
        <w:t>, a discriminação é restrita em 1</w:t>
      </w:r>
      <w:r w:rsidR="00150252">
        <w:rPr>
          <w:sz w:val="24"/>
          <w:szCs w:val="24"/>
        </w:rPr>
        <w:t xml:space="preserve"> (parâmetro a)</w:t>
      </w:r>
      <w:r w:rsidR="00855E7E">
        <w:rPr>
          <w:sz w:val="24"/>
          <w:szCs w:val="24"/>
        </w:rPr>
        <w:t>, enquanto a dificuldade é livre</w:t>
      </w:r>
      <w:r w:rsidR="00150252">
        <w:rPr>
          <w:sz w:val="24"/>
          <w:szCs w:val="24"/>
        </w:rPr>
        <w:t xml:space="preserve"> (parâmetro b)</w:t>
      </w:r>
      <w:r w:rsidR="00855E7E">
        <w:rPr>
          <w:sz w:val="24"/>
          <w:szCs w:val="24"/>
        </w:rPr>
        <w:t xml:space="preserve">. </w:t>
      </w:r>
      <w:r w:rsidR="0057574E">
        <w:rPr>
          <w:sz w:val="24"/>
          <w:szCs w:val="24"/>
        </w:rPr>
        <w:t xml:space="preserve">Abaixo, plotamos um exemplo em que há dois itens (azul e vermelho). Ambos possuem a mesma discriminação (a = 1), mas dificuldades diferentes. </w:t>
      </w:r>
      <w:r w:rsidR="00894766">
        <w:rPr>
          <w:sz w:val="24"/>
          <w:szCs w:val="24"/>
        </w:rPr>
        <w:t xml:space="preserve">Considerando pessoas </w:t>
      </w:r>
      <w:r w:rsidR="0057574E">
        <w:rPr>
          <w:sz w:val="24"/>
          <w:szCs w:val="24"/>
        </w:rPr>
        <w:t>com θ</w:t>
      </w:r>
      <w:r w:rsidR="00894766">
        <w:rPr>
          <w:sz w:val="24"/>
          <w:szCs w:val="24"/>
        </w:rPr>
        <w:t xml:space="preserve"> = 0, qual sentença é a correta?</w:t>
      </w:r>
    </w:p>
    <w:p w:rsidR="00894766" w:rsidRDefault="00894766" w:rsidP="00894766">
      <w:pPr>
        <w:pStyle w:val="Corpodetex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355CC49" wp14:editId="7BDE4293">
            <wp:extent cx="4152900" cy="2943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66" w:rsidRPr="009A6216" w:rsidRDefault="00894766" w:rsidP="00894766">
      <w:pPr>
        <w:pStyle w:val="Corpodetexto"/>
        <w:numPr>
          <w:ilvl w:val="1"/>
          <w:numId w:val="48"/>
        </w:numPr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lastRenderedPageBreak/>
        <w:t>A probabilidade de uma pessoa com θ=0 acertar o item vermelho é de 50%, o que o torna mais fácil do que o item azul</w:t>
      </w:r>
    </w:p>
    <w:p w:rsidR="00894766" w:rsidRDefault="00894766" w:rsidP="00BA4CF2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probabilidade de uma pessoa com θ=0 acertar o item azul é de 50%, o que o torna o item mais fácil do que o item vermelho</w:t>
      </w:r>
    </w:p>
    <w:p w:rsidR="00753720" w:rsidRDefault="00894766" w:rsidP="00BA4CF2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894766">
        <w:rPr>
          <w:sz w:val="24"/>
          <w:szCs w:val="24"/>
        </w:rPr>
        <w:t>A probabilidade de uma pessoa com θ=0 acertar o</w:t>
      </w:r>
      <w:r>
        <w:rPr>
          <w:sz w:val="24"/>
          <w:szCs w:val="24"/>
        </w:rPr>
        <w:t xml:space="preserve"> item vermelho é de 50%, o que o torna mais difícil do que o item azul</w:t>
      </w:r>
    </w:p>
    <w:p w:rsidR="00894766" w:rsidRDefault="00894766" w:rsidP="00894766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894766">
        <w:rPr>
          <w:sz w:val="24"/>
          <w:szCs w:val="24"/>
        </w:rPr>
        <w:t>A probabilidade de uma pessoa com θ=0 acertar o</w:t>
      </w:r>
      <w:r>
        <w:rPr>
          <w:sz w:val="24"/>
          <w:szCs w:val="24"/>
        </w:rPr>
        <w:t xml:space="preserve"> item azul é de 50%, o que o torna um item mais difícil do que o tem vermelho</w:t>
      </w:r>
    </w:p>
    <w:p w:rsidR="00894766" w:rsidRDefault="00894766" w:rsidP="00894766">
      <w:pPr>
        <w:pStyle w:val="Corpodetexto"/>
        <w:numPr>
          <w:ilvl w:val="1"/>
          <w:numId w:val="48"/>
        </w:numPr>
        <w:jc w:val="both"/>
        <w:rPr>
          <w:sz w:val="24"/>
          <w:szCs w:val="24"/>
        </w:rPr>
      </w:pPr>
      <w:r w:rsidRPr="00894766">
        <w:rPr>
          <w:sz w:val="24"/>
          <w:szCs w:val="24"/>
        </w:rPr>
        <w:t>A probabilidade de uma pessoa com θ=0 acertar o</w:t>
      </w:r>
      <w:r>
        <w:rPr>
          <w:sz w:val="24"/>
          <w:szCs w:val="24"/>
        </w:rPr>
        <w:t xml:space="preserve"> item vermelho e o item azul ao mesmo tempo é de 50%, já que ambos têm a mesma discriminação (parâmetro </w:t>
      </w:r>
      <w:proofErr w:type="gramStart"/>
      <w:r>
        <w:rPr>
          <w:sz w:val="24"/>
          <w:szCs w:val="24"/>
        </w:rPr>
        <w:t xml:space="preserve">a, </w:t>
      </w:r>
      <w:proofErr w:type="spellStart"/>
      <w:r>
        <w:rPr>
          <w:sz w:val="24"/>
          <w:szCs w:val="24"/>
        </w:rPr>
        <w:t>slope</w:t>
      </w:r>
      <w:proofErr w:type="spellEnd"/>
      <w:proofErr w:type="gramEnd"/>
      <w:r>
        <w:rPr>
          <w:sz w:val="24"/>
          <w:szCs w:val="24"/>
        </w:rPr>
        <w:t>)</w:t>
      </w:r>
    </w:p>
    <w:p w:rsidR="00CF1385" w:rsidRDefault="00CF1385" w:rsidP="009A6216">
      <w:pPr>
        <w:pStyle w:val="Corpodetexto"/>
        <w:jc w:val="both"/>
        <w:rPr>
          <w:color w:val="7030A0"/>
          <w:sz w:val="24"/>
          <w:szCs w:val="24"/>
        </w:rPr>
      </w:pPr>
    </w:p>
    <w:p w:rsidR="009A6216" w:rsidRPr="009A6216" w:rsidRDefault="009A6216" w:rsidP="009A6216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>Resposta correta: A</w:t>
      </w:r>
    </w:p>
    <w:p w:rsidR="009A6216" w:rsidRPr="009A6216" w:rsidRDefault="009A6216" w:rsidP="009A6216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>Motivo: Uma pessoa com habilidade = 0, teria 50% de chance de acertar o item vermelho. Repare que este é o ponto em que esta habilidade toca o eixo das ordenadas. Já para o item azul, uma pessoa com habilidade = 0, teria, aproximadamente, 25% de chance de acerto.</w:t>
      </w:r>
    </w:p>
    <w:p w:rsidR="00B82D9B" w:rsidRDefault="00B82D9B" w:rsidP="00B82D9B">
      <w:pPr>
        <w:pStyle w:val="Corpodetexto"/>
        <w:ind w:left="1440"/>
        <w:jc w:val="both"/>
        <w:rPr>
          <w:sz w:val="24"/>
          <w:szCs w:val="24"/>
        </w:rPr>
      </w:pPr>
    </w:p>
    <w:p w:rsidR="00CF1385" w:rsidRDefault="00CF1385" w:rsidP="00B82D9B">
      <w:pPr>
        <w:pStyle w:val="Corpodetexto"/>
        <w:ind w:left="14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9B2A" wp14:editId="2B925647">
                <wp:simplePos x="0" y="0"/>
                <wp:positionH relativeFrom="column">
                  <wp:posOffset>227330</wp:posOffset>
                </wp:positionH>
                <wp:positionV relativeFrom="paragraph">
                  <wp:posOffset>1370359</wp:posOffset>
                </wp:positionV>
                <wp:extent cx="5177834" cy="0"/>
                <wp:effectExtent l="0" t="38100" r="41910" b="3810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83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507B" id="Conector reto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107.9pt" to="425.6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4D276" wp14:editId="5D7AD2EE">
                <wp:simplePos x="0" y="0"/>
                <wp:positionH relativeFrom="column">
                  <wp:posOffset>3183521</wp:posOffset>
                </wp:positionH>
                <wp:positionV relativeFrom="paragraph">
                  <wp:posOffset>1378761</wp:posOffset>
                </wp:positionV>
                <wp:extent cx="10677" cy="1129606"/>
                <wp:effectExtent l="38100" t="38100" r="46990" b="1397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7" cy="112960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3C85E" id="Conector reto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08.55pt" to="251.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F0FD5" wp14:editId="137F43AF">
                <wp:simplePos x="0" y="0"/>
                <wp:positionH relativeFrom="column">
                  <wp:posOffset>3014701</wp:posOffset>
                </wp:positionH>
                <wp:positionV relativeFrom="paragraph">
                  <wp:posOffset>1626456</wp:posOffset>
                </wp:positionV>
                <wp:extent cx="1734483" cy="465140"/>
                <wp:effectExtent l="0" t="476250" r="0" b="392430"/>
                <wp:wrapNone/>
                <wp:docPr id="20" name="Seta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2513">
                          <a:off x="0" y="0"/>
                          <a:ext cx="1734483" cy="465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D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0" o:spid="_x0000_s1026" type="#_x0000_t13" style="position:absolute;margin-left:237.4pt;margin-top:128.05pt;width:136.55pt;height:36.65pt;rotation:88937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" adj="18704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5A3B" wp14:editId="0316521E">
                <wp:simplePos x="0" y="0"/>
                <wp:positionH relativeFrom="column">
                  <wp:posOffset>239692</wp:posOffset>
                </wp:positionH>
                <wp:positionV relativeFrom="paragraph">
                  <wp:posOffset>395884</wp:posOffset>
                </wp:positionV>
                <wp:extent cx="1734483" cy="465140"/>
                <wp:effectExtent l="348933" t="0" r="367347" b="0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289">
                          <a:off x="0" y="0"/>
                          <a:ext cx="1734483" cy="465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CC6F" id="Seta para a Direita 19" o:spid="_x0000_s1026" type="#_x0000_t13" style="position:absolute;margin-left:18.85pt;margin-top:31.15pt;width:136.55pt;height:36.65pt;rotation:3373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" adj="18704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A5903B9" wp14:editId="13F073E1">
            <wp:extent cx="4152900" cy="29432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85" w:rsidRDefault="00CF1385" w:rsidP="00B82D9B">
      <w:pPr>
        <w:pStyle w:val="Corpodetexto"/>
        <w:ind w:left="1440"/>
        <w:jc w:val="both"/>
        <w:rPr>
          <w:sz w:val="24"/>
          <w:szCs w:val="24"/>
        </w:rPr>
      </w:pPr>
    </w:p>
    <w:p w:rsidR="00B82D9B" w:rsidRDefault="00B82D9B" w:rsidP="00B82D9B">
      <w:pPr>
        <w:pStyle w:val="Corpodetexto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relação aos parâmetros dos itens de um instrumento psicológico, considere que o parâmetro “a” é relacionado à discriminação de um item e é visto graficamente pela inclinação da Curva Característica do Item no ponto b. O parâmetro “b” é relacionado à dificuldade (também chamado de posição em instrumentos em que não há acerto/erro) e</w:t>
      </w:r>
      <w:r w:rsidRPr="00B82D9B">
        <w:rPr>
          <w:sz w:val="24"/>
          <w:szCs w:val="24"/>
        </w:rPr>
        <w:t xml:space="preserve"> corresponde ao valor do θ para o qual a probabilidade de acerto é de 0,50</w:t>
      </w:r>
      <w:r>
        <w:rPr>
          <w:sz w:val="24"/>
          <w:szCs w:val="24"/>
        </w:rPr>
        <w:t>. O parâmetro “c” relaciona-se com a probabilidade de um indivíduo responder corretamente um item por acaso.</w:t>
      </w:r>
      <w:r w:rsidRPr="00B82D9B">
        <w:rPr>
          <w:sz w:val="24"/>
          <w:szCs w:val="24"/>
        </w:rPr>
        <w:t xml:space="preserve"> </w:t>
      </w:r>
      <w:r>
        <w:rPr>
          <w:sz w:val="24"/>
          <w:szCs w:val="24"/>
        </w:rPr>
        <w:t>O gráfico abaixo apresenta um modelo de quantos parâmetros?</w:t>
      </w:r>
    </w:p>
    <w:p w:rsidR="00B82D9B" w:rsidRDefault="007D3DF9" w:rsidP="00B82D9B">
      <w:pPr>
        <w:pStyle w:val="Corpodetexto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1401445</wp:posOffset>
                </wp:positionV>
                <wp:extent cx="0" cy="108585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C84B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110.35pt" to="247.2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" strokecolor="#d8d8d8 [2732]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1393825</wp:posOffset>
                </wp:positionV>
                <wp:extent cx="1238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F492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09.75pt" to="243.4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" strokecolor="#d8d8d8 [2732]" strokeweight="1.5pt"/>
            </w:pict>
          </mc:Fallback>
        </mc:AlternateContent>
      </w:r>
      <w:r w:rsidR="00B82D9B">
        <w:rPr>
          <w:noProof/>
        </w:rPr>
        <w:drawing>
          <wp:inline distT="0" distB="0" distL="0" distR="0" wp14:anchorId="6AC92AAD" wp14:editId="713DEF6E">
            <wp:extent cx="4248150" cy="2819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9B" w:rsidRDefault="00B82D9B" w:rsidP="00B82D9B">
      <w:pPr>
        <w:pStyle w:val="Corpodetexto"/>
        <w:jc w:val="center"/>
        <w:rPr>
          <w:sz w:val="24"/>
          <w:szCs w:val="24"/>
        </w:rPr>
      </w:pPr>
    </w:p>
    <w:p w:rsidR="00B82D9B" w:rsidRDefault="00B82D9B" w:rsidP="00B82D9B">
      <w:pPr>
        <w:pStyle w:val="Corpodetexto"/>
        <w:rPr>
          <w:sz w:val="24"/>
          <w:szCs w:val="24"/>
        </w:rPr>
      </w:pPr>
    </w:p>
    <w:p w:rsidR="00B82D9B" w:rsidRDefault="00B82D9B" w:rsidP="00B82D9B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Três parâmetros diferentes, já que a assíntota inferior corta o eixo das ordenadas em posições significativamente diferentes entre os dois itens</w:t>
      </w:r>
    </w:p>
    <w:p w:rsidR="00B82D9B" w:rsidRDefault="00B82D9B" w:rsidP="00B82D9B">
      <w:pPr>
        <w:pStyle w:val="Corpodetexto"/>
        <w:numPr>
          <w:ilvl w:val="1"/>
          <w:numId w:val="48"/>
        </w:numPr>
        <w:rPr>
          <w:sz w:val="24"/>
          <w:szCs w:val="24"/>
        </w:rPr>
      </w:pPr>
      <w:r w:rsidRPr="00CF1385">
        <w:rPr>
          <w:color w:val="7030A0"/>
          <w:sz w:val="24"/>
          <w:szCs w:val="24"/>
        </w:rPr>
        <w:t xml:space="preserve">Dois parâmetros, já que a assíntota inferior é a mesma (c=0), mas há variação entre </w:t>
      </w:r>
      <w:r w:rsidR="007D3DF9" w:rsidRPr="00CF1385">
        <w:rPr>
          <w:color w:val="7030A0"/>
          <w:sz w:val="24"/>
          <w:szCs w:val="24"/>
        </w:rPr>
        <w:t xml:space="preserve">a dificuldade (“b” item azul &gt; “b” item vermelho, indicando que ele é mais difícil) e a discriminação (“a” item azul &gt; “a” item vermelho) </w:t>
      </w:r>
      <w:r w:rsidR="007D3DF9">
        <w:rPr>
          <w:sz w:val="24"/>
          <w:szCs w:val="24"/>
        </w:rPr>
        <w:t>(V)</w:t>
      </w:r>
    </w:p>
    <w:p w:rsidR="007D3DF9" w:rsidRDefault="007D3DF9" w:rsidP="00B82D9B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1 parâmetro, que é visto pela mesma discriminação (parâmetro “a” nos dois itens)</w:t>
      </w:r>
    </w:p>
    <w:p w:rsidR="007D3DF9" w:rsidRDefault="007D3DF9" w:rsidP="00B82D9B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Três parâmetros diferentes: a assíntota inferior do item azul é diferente da assíntota inferior do item vermelho, com p &lt; .001. A discriminação dos dois itens é igual.</w:t>
      </w:r>
    </w:p>
    <w:p w:rsidR="007D3DF9" w:rsidRDefault="007D3DF9" w:rsidP="00B82D9B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1 parâmetro, que é visto pela mesma dificuldade dos dois itens (parâmetro b)</w:t>
      </w:r>
    </w:p>
    <w:p w:rsidR="00CF1385" w:rsidRDefault="00CF1385" w:rsidP="00CF1385">
      <w:pPr>
        <w:pStyle w:val="Corpodetexto"/>
        <w:jc w:val="both"/>
        <w:rPr>
          <w:color w:val="7030A0"/>
          <w:sz w:val="24"/>
          <w:szCs w:val="24"/>
        </w:rPr>
      </w:pPr>
    </w:p>
    <w:p w:rsidR="00CF1385" w:rsidRPr="009A6216" w:rsidRDefault="00CF1385" w:rsidP="00CF1385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B</w:t>
      </w:r>
    </w:p>
    <w:p w:rsidR="00CF1385" w:rsidRDefault="00CF1385" w:rsidP="00CF1385">
      <w:pPr>
        <w:pStyle w:val="Corpodetexto"/>
        <w:rPr>
          <w:sz w:val="24"/>
          <w:szCs w:val="24"/>
        </w:rPr>
      </w:pPr>
      <w:r>
        <w:rPr>
          <w:color w:val="7030A0"/>
          <w:sz w:val="24"/>
          <w:szCs w:val="24"/>
        </w:rPr>
        <w:t>Motivo: Graficamente, é possível visualizar que ambas as assíntotas são “iguais” (A pequena diferença é por conta da inclinação de ambas as retas). A inclinação, no entanto, é diferente: a azul tem uma inclinação maior do que a vermelha (este item é mais discriminativo). A dificuldade também é diferente. Repare que o item azul é mais difícil do que o item vermelho.</w:t>
      </w:r>
    </w:p>
    <w:p w:rsidR="00851852" w:rsidRDefault="00851852" w:rsidP="00851852">
      <w:pPr>
        <w:pStyle w:val="Corpodetexto"/>
        <w:ind w:left="1440"/>
        <w:rPr>
          <w:sz w:val="24"/>
          <w:szCs w:val="24"/>
        </w:rPr>
      </w:pPr>
    </w:p>
    <w:p w:rsidR="00CF1385" w:rsidRDefault="00CF1385" w:rsidP="00851852">
      <w:pPr>
        <w:pStyle w:val="Corpodetexto"/>
        <w:ind w:left="1440"/>
        <w:rPr>
          <w:sz w:val="24"/>
          <w:szCs w:val="24"/>
        </w:rPr>
      </w:pPr>
    </w:p>
    <w:p w:rsidR="00851852" w:rsidRDefault="00851852" w:rsidP="00851852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 imagem abaixo apresenta modelos fatoriais. Marque a opção correta</w:t>
      </w:r>
    </w:p>
    <w:p w:rsidR="00851852" w:rsidRDefault="00851852" w:rsidP="00851852">
      <w:pPr>
        <w:pStyle w:val="Corpodetexto"/>
        <w:rPr>
          <w:sz w:val="24"/>
          <w:szCs w:val="24"/>
        </w:rPr>
      </w:pPr>
    </w:p>
    <w:p w:rsidR="00851852" w:rsidRDefault="00851852" w:rsidP="00851852">
      <w:pPr>
        <w:pStyle w:val="Corpodetex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FDEA2E" wp14:editId="3712C0BC">
            <wp:extent cx="5400040" cy="20224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Unidimensional, unidimensional com resíduos correlacionados, </w:t>
      </w:r>
      <w:proofErr w:type="spellStart"/>
      <w:r>
        <w:rPr>
          <w:sz w:val="24"/>
          <w:szCs w:val="24"/>
        </w:rPr>
        <w:t>Bi-factor</w:t>
      </w:r>
      <w:proofErr w:type="spellEnd"/>
      <w:r>
        <w:rPr>
          <w:sz w:val="24"/>
          <w:szCs w:val="24"/>
        </w:rPr>
        <w:t>, multidimensional</w:t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Unidimensional, </w:t>
      </w:r>
      <w:proofErr w:type="spellStart"/>
      <w:r>
        <w:rPr>
          <w:sz w:val="24"/>
          <w:szCs w:val="24"/>
        </w:rPr>
        <w:t>Bi-factor</w:t>
      </w:r>
      <w:proofErr w:type="spellEnd"/>
      <w:r>
        <w:rPr>
          <w:sz w:val="24"/>
          <w:szCs w:val="24"/>
        </w:rPr>
        <w:t xml:space="preserve">, Bidimensional, </w:t>
      </w:r>
      <w:proofErr w:type="gramStart"/>
      <w:r>
        <w:rPr>
          <w:sz w:val="24"/>
          <w:szCs w:val="24"/>
        </w:rPr>
        <w:t>Multidimensional</w:t>
      </w:r>
      <w:proofErr w:type="gramEnd"/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Hierárquico, Unidimensional, Bidimensional, </w:t>
      </w:r>
      <w:proofErr w:type="spellStart"/>
      <w:r>
        <w:rPr>
          <w:sz w:val="24"/>
          <w:szCs w:val="24"/>
        </w:rPr>
        <w:t>Bi-Factor</w:t>
      </w:r>
      <w:proofErr w:type="spellEnd"/>
    </w:p>
    <w:p w:rsidR="00851852" w:rsidRPr="00CF1385" w:rsidRDefault="00851852" w:rsidP="00851852">
      <w:pPr>
        <w:pStyle w:val="Corpodetexto"/>
        <w:numPr>
          <w:ilvl w:val="1"/>
          <w:numId w:val="48"/>
        </w:numPr>
        <w:rPr>
          <w:color w:val="7030A0"/>
          <w:sz w:val="24"/>
          <w:szCs w:val="24"/>
        </w:rPr>
      </w:pPr>
      <w:r w:rsidRPr="00CF1385">
        <w:rPr>
          <w:color w:val="7030A0"/>
          <w:sz w:val="24"/>
          <w:szCs w:val="24"/>
        </w:rPr>
        <w:t xml:space="preserve">Unidimensional, </w:t>
      </w:r>
      <w:proofErr w:type="gramStart"/>
      <w:r w:rsidRPr="00CF1385">
        <w:rPr>
          <w:color w:val="7030A0"/>
          <w:sz w:val="24"/>
          <w:szCs w:val="24"/>
        </w:rPr>
        <w:t>Unidimensional</w:t>
      </w:r>
      <w:proofErr w:type="gramEnd"/>
      <w:r w:rsidRPr="00CF1385">
        <w:rPr>
          <w:color w:val="7030A0"/>
          <w:sz w:val="24"/>
          <w:szCs w:val="24"/>
        </w:rPr>
        <w:t xml:space="preserve"> com resíduos correlacionados, Duas dimensões e Hierárquico</w:t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Unidimensional, Bidimensional, </w:t>
      </w:r>
      <w:proofErr w:type="spellStart"/>
      <w:r>
        <w:rPr>
          <w:sz w:val="24"/>
          <w:szCs w:val="24"/>
        </w:rPr>
        <w:t>Bi-factor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Hierárquico</w:t>
      </w:r>
      <w:proofErr w:type="gramEnd"/>
    </w:p>
    <w:p w:rsidR="00CF1385" w:rsidRDefault="00CF1385" w:rsidP="00CF1385">
      <w:pPr>
        <w:pStyle w:val="Corpodetexto"/>
        <w:jc w:val="both"/>
        <w:rPr>
          <w:color w:val="7030A0"/>
          <w:sz w:val="24"/>
          <w:szCs w:val="24"/>
        </w:rPr>
      </w:pPr>
    </w:p>
    <w:p w:rsidR="00CF1385" w:rsidRPr="009A6216" w:rsidRDefault="00CF1385" w:rsidP="00CF1385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d</w:t>
      </w:r>
    </w:p>
    <w:p w:rsidR="00CF1385" w:rsidRDefault="00CF1385" w:rsidP="00CF1385">
      <w:pPr>
        <w:pStyle w:val="Corpodetexto"/>
        <w:ind w:left="720"/>
        <w:rPr>
          <w:sz w:val="24"/>
          <w:szCs w:val="24"/>
        </w:rPr>
      </w:pPr>
    </w:p>
    <w:p w:rsidR="00851852" w:rsidRDefault="00851852" w:rsidP="00851852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No site.</w:t>
      </w:r>
    </w:p>
    <w:p w:rsidR="00851852" w:rsidRDefault="00851852" w:rsidP="00851852">
      <w:pPr>
        <w:pStyle w:val="Corpodetexto"/>
        <w:ind w:left="720"/>
        <w:rPr>
          <w:sz w:val="24"/>
          <w:szCs w:val="24"/>
        </w:rPr>
      </w:pPr>
    </w:p>
    <w:p w:rsidR="00851852" w:rsidRDefault="00851852" w:rsidP="00851852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Há abaixo dois modelos que ilustram uma concepção diferente em Psicometria. Marque a opção correta.</w:t>
      </w:r>
    </w:p>
    <w:p w:rsidR="00851852" w:rsidRDefault="00851852" w:rsidP="00851852">
      <w:pPr>
        <w:pStyle w:val="Corpodetexto"/>
        <w:rPr>
          <w:sz w:val="24"/>
          <w:szCs w:val="24"/>
          <w:lang w:val="en-US"/>
        </w:rPr>
      </w:pPr>
    </w:p>
    <w:p w:rsidR="00851852" w:rsidRDefault="00851852" w:rsidP="00851852">
      <w:pPr>
        <w:pStyle w:val="Corpodetexto"/>
        <w:rPr>
          <w:sz w:val="24"/>
          <w:szCs w:val="24"/>
        </w:rPr>
      </w:pPr>
      <w:r>
        <w:rPr>
          <w:noProof/>
        </w:rPr>
        <w:drawing>
          <wp:inline distT="0" distB="0" distL="0" distR="0" wp14:anchorId="6C8F554A" wp14:editId="0C48A5C7">
            <wp:extent cx="5400040" cy="17068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52" w:rsidRPr="004F2122" w:rsidRDefault="00851852" w:rsidP="00851852">
      <w:pPr>
        <w:pStyle w:val="Corpodetexto"/>
        <w:numPr>
          <w:ilvl w:val="1"/>
          <w:numId w:val="48"/>
        </w:numPr>
        <w:rPr>
          <w:color w:val="7030A0"/>
          <w:sz w:val="24"/>
          <w:szCs w:val="24"/>
        </w:rPr>
      </w:pPr>
      <w:r w:rsidRPr="004F2122">
        <w:rPr>
          <w:color w:val="7030A0"/>
          <w:sz w:val="24"/>
          <w:szCs w:val="24"/>
        </w:rPr>
        <w:t>O modelo da esquerda é reflexivo, e os itens são entendidos como causados pelo fator (aqui representado pela letra grega “</w:t>
      </w:r>
      <w:proofErr w:type="spellStart"/>
      <w:r w:rsidRPr="004F2122">
        <w:rPr>
          <w:color w:val="7030A0"/>
          <w:sz w:val="24"/>
          <w:szCs w:val="24"/>
        </w:rPr>
        <w:t>eta</w:t>
      </w:r>
      <w:proofErr w:type="spellEnd"/>
      <w:r w:rsidRPr="004F2122">
        <w:rPr>
          <w:color w:val="7030A0"/>
          <w:sz w:val="24"/>
          <w:szCs w:val="24"/>
        </w:rPr>
        <w:t>”)</w:t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O modelo da esquerda é formativo, e os itens são entendidos como causados pelo fator </w:t>
      </w:r>
      <w:r>
        <w:rPr>
          <w:sz w:val="24"/>
          <w:szCs w:val="24"/>
        </w:rPr>
        <w:t>(aqui representado pela letra grega “</w:t>
      </w:r>
      <w:proofErr w:type="spellStart"/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>”)</w:t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O modelo da direta é formativo, </w:t>
      </w:r>
      <w:r>
        <w:rPr>
          <w:sz w:val="24"/>
          <w:szCs w:val="24"/>
        </w:rPr>
        <w:t>e os itens são entendidos como causados pelo fator (aqui representado pela letra grega “</w:t>
      </w:r>
      <w:proofErr w:type="spellStart"/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>”)</w:t>
      </w:r>
    </w:p>
    <w:p w:rsidR="00851852" w:rsidRDefault="00851852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O modelo da direita é reflexivo, </w:t>
      </w:r>
      <w:r>
        <w:rPr>
          <w:sz w:val="24"/>
          <w:szCs w:val="24"/>
        </w:rPr>
        <w:t xml:space="preserve">e os itens são entendidos como </w:t>
      </w:r>
      <w:r>
        <w:rPr>
          <w:sz w:val="24"/>
          <w:szCs w:val="24"/>
        </w:rPr>
        <w:t>causais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fator (aqui representado pela letra grega “</w:t>
      </w:r>
      <w:proofErr w:type="spellStart"/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>”)</w:t>
      </w:r>
    </w:p>
    <w:p w:rsidR="00FB53DD" w:rsidRDefault="00FB53DD" w:rsidP="00851852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Ambos os modelos são formativos 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</w:p>
    <w:p w:rsidR="004F2122" w:rsidRPr="009A6216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a</w:t>
      </w:r>
    </w:p>
    <w:p w:rsidR="00FB53DD" w:rsidRDefault="00FB53DD" w:rsidP="00FB53DD">
      <w:pPr>
        <w:pStyle w:val="Corpodetexto"/>
        <w:ind w:left="720"/>
        <w:rPr>
          <w:sz w:val="24"/>
          <w:szCs w:val="24"/>
        </w:rPr>
      </w:pPr>
    </w:p>
    <w:p w:rsidR="00FB53DD" w:rsidRDefault="00FB53DD" w:rsidP="00FB53DD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 formulação matemática dos modelos abaixo diferencia a Análise Fatorial da Análise de Componentes Principais:</w:t>
      </w:r>
    </w:p>
    <w:p w:rsidR="00FB53DD" w:rsidRDefault="00FB53DD" w:rsidP="00FB53DD">
      <w:pPr>
        <w:pStyle w:val="Corpodetexto"/>
        <w:ind w:left="720"/>
        <w:rPr>
          <w:sz w:val="24"/>
          <w:szCs w:val="24"/>
        </w:rPr>
      </w:pPr>
    </w:p>
    <w:p w:rsidR="00B444A3" w:rsidRDefault="00B444A3" w:rsidP="00FB53DD">
      <w:pPr>
        <w:pStyle w:val="Corpodetexto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137B6555" wp14:editId="62D19356">
            <wp:extent cx="5400040" cy="1959610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4A3" w:rsidRDefault="00B444A3" w:rsidP="00FB53DD">
      <w:pPr>
        <w:pStyle w:val="Corpodetexto"/>
        <w:ind w:left="720"/>
        <w:rPr>
          <w:sz w:val="24"/>
          <w:szCs w:val="24"/>
        </w:rPr>
      </w:pPr>
    </w:p>
    <w:p w:rsidR="00B444A3" w:rsidRPr="004F2122" w:rsidRDefault="00B444A3" w:rsidP="00B444A3">
      <w:pPr>
        <w:pStyle w:val="Corpodetexto"/>
        <w:numPr>
          <w:ilvl w:val="1"/>
          <w:numId w:val="48"/>
        </w:numPr>
        <w:rPr>
          <w:color w:val="7030A0"/>
          <w:sz w:val="24"/>
          <w:szCs w:val="24"/>
        </w:rPr>
      </w:pP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C = w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1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(Y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1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) + w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2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(Y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2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) + w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3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(Y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3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) + w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4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(Y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4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)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 xml:space="preserve"> e 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Y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1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 = b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1</w:t>
      </w:r>
      <w:r w:rsidRPr="004F2122">
        <w:rPr>
          <w:rFonts w:ascii="Trebuchet MS" w:hAnsi="Trebuchet MS"/>
          <w:color w:val="7030A0"/>
          <w:sz w:val="23"/>
          <w:szCs w:val="23"/>
          <w:shd w:val="clear" w:color="auto" w:fill="FFFFFF"/>
        </w:rPr>
        <w:t>*F + u</w:t>
      </w:r>
      <w:r w:rsidRPr="004F2122">
        <w:rPr>
          <w:rFonts w:ascii="Trebuchet MS" w:hAnsi="Trebuchet MS"/>
          <w:color w:val="7030A0"/>
          <w:shd w:val="clear" w:color="auto" w:fill="FFFFFF"/>
          <w:vertAlign w:val="subscript"/>
        </w:rPr>
        <w:t>1</w:t>
      </w:r>
    </w:p>
    <w:p w:rsidR="00B444A3" w:rsidRPr="00B444A3" w:rsidRDefault="00B444A3" w:rsidP="00B444A3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C =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e 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 = 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F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*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u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 xml:space="preserve">1 </w:t>
      </w:r>
    </w:p>
    <w:p w:rsidR="00B444A3" w:rsidRPr="00B444A3" w:rsidRDefault="00B444A3" w:rsidP="00B444A3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F =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sz w:val="24"/>
          <w:szCs w:val="24"/>
        </w:rPr>
        <w:t>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sz w:val="24"/>
          <w:szCs w:val="24"/>
        </w:rPr>
        <w:t xml:space="preserve"> 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 xml:space="preserve">4 </w:t>
      </w:r>
      <w:r>
        <w:rPr>
          <w:sz w:val="24"/>
          <w:szCs w:val="24"/>
        </w:rPr>
        <w:t>*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U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 xml:space="preserve"> e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C =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)</w:t>
      </w:r>
    </w:p>
    <w:p w:rsidR="00B444A3" w:rsidRPr="00B444A3" w:rsidRDefault="00B444A3" w:rsidP="00B444A3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F =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sz w:val="24"/>
          <w:szCs w:val="24"/>
        </w:rPr>
        <w:t>*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sz w:val="24"/>
          <w:szCs w:val="24"/>
        </w:rPr>
        <w:t>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sz w:val="24"/>
          <w:szCs w:val="24"/>
        </w:rPr>
        <w:t>*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sz w:val="24"/>
          <w:szCs w:val="24"/>
        </w:rPr>
        <w:t>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sz w:val="24"/>
          <w:szCs w:val="24"/>
        </w:rPr>
        <w:t>*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sz w:val="24"/>
          <w:szCs w:val="24"/>
        </w:rPr>
        <w:t>+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sz w:val="24"/>
          <w:szCs w:val="24"/>
        </w:rPr>
        <w:t>*</w:t>
      </w:r>
      <w:r w:rsidRPr="00B444A3"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 xml:space="preserve">4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e C = Y1 + Y2 + Y3 Y4 </w:t>
      </w:r>
    </w:p>
    <w:p w:rsidR="00B444A3" w:rsidRPr="00B444A3" w:rsidRDefault="00B444A3" w:rsidP="00B444A3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 = b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 (F*</w:t>
      </w:r>
      <w:proofErr w:type="gramStart"/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4)+</w:t>
      </w:r>
      <w:proofErr w:type="gramEnd"/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u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 xml:space="preserve"> 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C =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 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1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 xml:space="preserve">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 + w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(Y</w:t>
      </w:r>
      <w:r>
        <w:rPr>
          <w:rFonts w:ascii="Trebuchet MS" w:hAnsi="Trebuchet MS"/>
          <w:color w:val="111111"/>
          <w:shd w:val="clear" w:color="auto" w:fill="FFFFFF"/>
          <w:vertAlign w:val="subscript"/>
        </w:rPr>
        <w:t>4</w:t>
      </w:r>
      <w:r>
        <w:rPr>
          <w:rFonts w:ascii="Trebuchet MS" w:hAnsi="Trebuchet MS"/>
          <w:color w:val="111111"/>
          <w:sz w:val="23"/>
          <w:szCs w:val="23"/>
          <w:shd w:val="clear" w:color="auto" w:fill="FFFFFF"/>
        </w:rPr>
        <w:t>)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a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Motivo: O modelo da esquerda é um modelo formativo, em que os itens formam o componente. Matematicamente, temos: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C = Y1 * W1 + Y2 * W2 </w:t>
      </w:r>
      <w:proofErr w:type="spellStart"/>
      <w:r>
        <w:rPr>
          <w:color w:val="7030A0"/>
          <w:sz w:val="24"/>
          <w:szCs w:val="24"/>
        </w:rPr>
        <w:t>etc</w:t>
      </w:r>
      <w:proofErr w:type="spellEnd"/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O modelo da direita é </w:t>
      </w:r>
      <w:proofErr w:type="spellStart"/>
      <w:r>
        <w:rPr>
          <w:color w:val="7030A0"/>
          <w:sz w:val="24"/>
          <w:szCs w:val="24"/>
        </w:rPr>
        <w:t>reflexico</w:t>
      </w:r>
      <w:proofErr w:type="spellEnd"/>
      <w:r>
        <w:rPr>
          <w:color w:val="7030A0"/>
          <w:sz w:val="24"/>
          <w:szCs w:val="24"/>
        </w:rPr>
        <w:t>, em que o item é formado pelo fator mais um erro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Y1 = b1 * F + u1 </w:t>
      </w:r>
    </w:p>
    <w:p w:rsidR="004F2122" w:rsidRPr="009A6216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Y2 = b2*F + u2</w:t>
      </w:r>
    </w:p>
    <w:p w:rsidR="005D6E0C" w:rsidRDefault="005D6E0C" w:rsidP="005D6E0C">
      <w:pPr>
        <w:pStyle w:val="Corpodetexto"/>
        <w:rPr>
          <w:sz w:val="24"/>
          <w:szCs w:val="24"/>
        </w:rPr>
      </w:pPr>
    </w:p>
    <w:p w:rsidR="005D6E0C" w:rsidRDefault="005D6E0C" w:rsidP="005D6E0C">
      <w:pPr>
        <w:pStyle w:val="Corpodetexto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Considere que adultos possuem uma inteligência (medida em QI) que é normalmente distribuída com média = 100 e desvio-padrão =15 e que é possível verificar a frequência e a porcentagem de pessoas em um determinado percentil a partir da distribuição normal padronizada (e a regra empírica a ela associada). Se um adulto obteve uma pontuação QI = 135, o se pode afirmar?</w:t>
      </w:r>
    </w:p>
    <w:p w:rsidR="005D6E0C" w:rsidRDefault="005D6E0C" w:rsidP="005D6E0C">
      <w:pPr>
        <w:pStyle w:val="Corpodetex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6EF2A6" wp14:editId="6305E6AD">
            <wp:extent cx="3067050" cy="15335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0C" w:rsidRDefault="005D6E0C" w:rsidP="005D6E0C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Ele encontra-se abaixo do esperado, seu escore Z é aproximadamente 0.4</w:t>
      </w:r>
    </w:p>
    <w:p w:rsidR="005D6E0C" w:rsidRDefault="005D6E0C" w:rsidP="005D6E0C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Ele encontra-se na média, seu Escore Z é aproximadamente 100</w:t>
      </w:r>
    </w:p>
    <w:p w:rsidR="005D6E0C" w:rsidRDefault="005D6E0C" w:rsidP="005D6E0C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Ele encontra-se acima da média, seu Escore Z é aproximadamente 1</w:t>
      </w:r>
    </w:p>
    <w:p w:rsidR="005D6E0C" w:rsidRPr="004F2122" w:rsidRDefault="005D6E0C" w:rsidP="005D6E0C">
      <w:pPr>
        <w:pStyle w:val="Corpodetexto"/>
        <w:numPr>
          <w:ilvl w:val="1"/>
          <w:numId w:val="48"/>
        </w:numPr>
        <w:rPr>
          <w:color w:val="7030A0"/>
          <w:sz w:val="24"/>
          <w:szCs w:val="24"/>
        </w:rPr>
      </w:pPr>
      <w:r w:rsidRPr="004F2122">
        <w:rPr>
          <w:color w:val="7030A0"/>
          <w:sz w:val="24"/>
          <w:szCs w:val="24"/>
        </w:rPr>
        <w:t>Ele encontra-se muito acima da média, seu Escore Z é aproximadamente 2</w:t>
      </w:r>
    </w:p>
    <w:p w:rsidR="005D6E0C" w:rsidRDefault="005D6E0C" w:rsidP="005D6E0C">
      <w:pPr>
        <w:pStyle w:val="Corpodetexto"/>
        <w:numPr>
          <w:ilvl w:val="1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Ele encontra-se muito abaixo da média, seu Escore Z é 0</w:t>
      </w: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</w:p>
    <w:p w:rsidR="004F2122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d</w:t>
      </w:r>
    </w:p>
    <w:p w:rsidR="004F2122" w:rsidRPr="009A6216" w:rsidRDefault="004F2122" w:rsidP="004F2122">
      <w:pPr>
        <w:pStyle w:val="Corpodetex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lastRenderedPageBreak/>
        <w:t>Motivo (135-</w:t>
      </w:r>
      <w:proofErr w:type="gramStart"/>
      <w:r>
        <w:rPr>
          <w:color w:val="7030A0"/>
          <w:sz w:val="24"/>
          <w:szCs w:val="24"/>
        </w:rPr>
        <w:t>100)/</w:t>
      </w:r>
      <w:proofErr w:type="gramEnd"/>
      <w:r>
        <w:rPr>
          <w:color w:val="7030A0"/>
          <w:sz w:val="24"/>
          <w:szCs w:val="24"/>
        </w:rPr>
        <w:t>15 = 2. Pela regra empírica, há apenas 2.5% das pessoas acima de 2 Desvio-padrão quando a distribuição é normalmente distribuída.</w:t>
      </w:r>
    </w:p>
    <w:p w:rsidR="004F2122" w:rsidRDefault="004F2122" w:rsidP="004F2122">
      <w:pPr>
        <w:pStyle w:val="Corpodetexto"/>
        <w:rPr>
          <w:sz w:val="24"/>
          <w:szCs w:val="24"/>
        </w:rPr>
      </w:pPr>
    </w:p>
    <w:p w:rsidR="00F24D7D" w:rsidRDefault="00F24D7D" w:rsidP="00F24D7D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Apesar da Análise Fatorial Exploratória e da Teoria de Resposta ao Item serem vistas como muito distintas, a estimação dos parâmetros é facilmente cambiável entre as duas. A transformação das cargas fatoriais dos itens no parâmetro de discriminação (</w:t>
      </w:r>
      <w:proofErr w:type="spellStart"/>
      <w:r>
        <w:rPr>
          <w:sz w:val="24"/>
          <w:szCs w:val="24"/>
        </w:rPr>
        <w:t>slope</w:t>
      </w:r>
      <w:proofErr w:type="spellEnd"/>
      <w:r>
        <w:rPr>
          <w:sz w:val="24"/>
          <w:szCs w:val="24"/>
        </w:rPr>
        <w:t>) pode ser feita pela aplicação da fórmula a seguir:</w:t>
      </w: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DA15E1" wp14:editId="76490A8F">
            <wp:extent cx="1552575" cy="762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A multiplicação pela constante (1,702) é tradicionalmente feita por motivos que fogem esta questão e, por isso, mantida na fórmula.</w:t>
      </w: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Com base neste enunciado, calcule a discriminação dos itens em que há uma célula em cinza:</w:t>
      </w: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0C604" wp14:editId="6BCF6BB0">
            <wp:extent cx="5153025" cy="26860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D7D" w:rsidRDefault="00F24D7D" w:rsidP="00F24D7D">
      <w:pPr>
        <w:pStyle w:val="Corpodetexto"/>
        <w:jc w:val="center"/>
        <w:rPr>
          <w:sz w:val="24"/>
          <w:szCs w:val="24"/>
        </w:rPr>
      </w:pPr>
    </w:p>
    <w:p w:rsidR="00F24D7D" w:rsidRDefault="00F24D7D" w:rsidP="00F24D7D">
      <w:pPr>
        <w:pStyle w:val="Corpodetexto"/>
        <w:numPr>
          <w:ilvl w:val="0"/>
          <w:numId w:val="4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0,802 ---e--- 1,967</w:t>
      </w:r>
    </w:p>
    <w:p w:rsidR="00F24D7D" w:rsidRPr="004F2122" w:rsidRDefault="004F2122" w:rsidP="00F24D7D">
      <w:pPr>
        <w:pStyle w:val="Corpodetexto"/>
        <w:numPr>
          <w:ilvl w:val="0"/>
          <w:numId w:val="49"/>
        </w:numPr>
        <w:jc w:val="center"/>
        <w:rPr>
          <w:color w:val="7030A0"/>
          <w:sz w:val="24"/>
          <w:szCs w:val="24"/>
        </w:rPr>
      </w:pPr>
      <w:r w:rsidRPr="004F2122">
        <w:rPr>
          <w:color w:val="7030A0"/>
          <w:sz w:val="24"/>
          <w:szCs w:val="24"/>
        </w:rPr>
        <w:t>0,68e ---e--- 1,524</w:t>
      </w:r>
    </w:p>
    <w:p w:rsidR="00F24D7D" w:rsidRDefault="00F24D7D" w:rsidP="00F24D7D">
      <w:pPr>
        <w:pStyle w:val="Corpodetexto"/>
        <w:numPr>
          <w:ilvl w:val="0"/>
          <w:numId w:val="4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1,702 ---e--- 1,702</w:t>
      </w:r>
    </w:p>
    <w:p w:rsidR="00F24D7D" w:rsidRDefault="00F24D7D" w:rsidP="00F24D7D">
      <w:pPr>
        <w:pStyle w:val="Corpodetexto"/>
        <w:numPr>
          <w:ilvl w:val="0"/>
          <w:numId w:val="4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2,787 ---e--- 2,084</w:t>
      </w:r>
    </w:p>
    <w:p w:rsidR="00F24D7D" w:rsidRDefault="00F24D7D" w:rsidP="00F24D7D">
      <w:pPr>
        <w:pStyle w:val="Corpodetexto"/>
        <w:numPr>
          <w:ilvl w:val="0"/>
          <w:numId w:val="4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0,402 ---e--- 0,895</w:t>
      </w:r>
    </w:p>
    <w:p w:rsidR="004F2122" w:rsidRDefault="004F2122" w:rsidP="004F2122">
      <w:pPr>
        <w:pStyle w:val="Corpodetexto"/>
        <w:ind w:left="720"/>
        <w:jc w:val="both"/>
        <w:rPr>
          <w:color w:val="7030A0"/>
          <w:sz w:val="24"/>
          <w:szCs w:val="24"/>
        </w:rPr>
      </w:pPr>
      <w:r w:rsidRPr="009A6216">
        <w:rPr>
          <w:color w:val="7030A0"/>
          <w:sz w:val="24"/>
          <w:szCs w:val="24"/>
        </w:rPr>
        <w:t xml:space="preserve">Resposta correta: </w:t>
      </w:r>
      <w:r>
        <w:rPr>
          <w:color w:val="7030A0"/>
          <w:sz w:val="24"/>
          <w:szCs w:val="24"/>
        </w:rPr>
        <w:t>b</w:t>
      </w:r>
    </w:p>
    <w:p w:rsidR="004F2122" w:rsidRPr="009A6216" w:rsidRDefault="004F2122" w:rsidP="004F2122">
      <w:pPr>
        <w:pStyle w:val="Corpodetexto"/>
        <w:ind w:left="72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Motivo: Basta plugar os valores na equação</w:t>
      </w:r>
    </w:p>
    <w:p w:rsidR="00F24D7D" w:rsidRDefault="00F24D7D" w:rsidP="004F2122">
      <w:pPr>
        <w:pStyle w:val="Corpodetexto"/>
        <w:ind w:left="360"/>
        <w:rPr>
          <w:sz w:val="24"/>
          <w:szCs w:val="24"/>
        </w:rPr>
      </w:pPr>
    </w:p>
    <w:p w:rsidR="00F24D7D" w:rsidRDefault="00834605" w:rsidP="00834605">
      <w:pPr>
        <w:pStyle w:val="Corpodetexto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Em situações práticas, podemos utilizar uma mesma escala em duas populações diferentes (por exemplo, entre brasileiros e americanos) e analisar os resultados obtidos de muitas formas diferentes, como verificar a diferença entre a média dos grupos ou a utilizar os resultados de uma escala para comparar grupos. No entanto, analisar a relação dos resultados com outras variáveis. No entanto, é necessário assegurar que o instrumento está, de fato, medindo o mesmo traço latente em ambos os grupos. Existem algumas técnicas psicométricas para esta finalidade que são agrupadas no conjunto de “</w:t>
      </w:r>
      <w:proofErr w:type="spellStart"/>
      <w:r>
        <w:rPr>
          <w:sz w:val="24"/>
          <w:szCs w:val="24"/>
        </w:rPr>
        <w:t>Measurement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Invariance</w:t>
      </w:r>
      <w:proofErr w:type="spellEnd"/>
      <w:r>
        <w:rPr>
          <w:sz w:val="24"/>
          <w:szCs w:val="24"/>
        </w:rPr>
        <w:t>” (MI). Complete as informações do quadro a seguir:</w:t>
      </w:r>
    </w:p>
    <w:p w:rsidR="00834605" w:rsidRDefault="00834605" w:rsidP="00834605">
      <w:pPr>
        <w:pStyle w:val="Corpodetexto"/>
        <w:ind w:left="720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34605" w:rsidRPr="00854099" w:rsidTr="00854099">
        <w:tc>
          <w:tcPr>
            <w:tcW w:w="3539" w:type="dxa"/>
            <w:shd w:val="clear" w:color="auto" w:fill="EEECE1" w:themeFill="background2"/>
          </w:tcPr>
          <w:p w:rsidR="00834605" w:rsidRPr="00854099" w:rsidRDefault="00834605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Tipo de invariância</w:t>
            </w:r>
          </w:p>
        </w:tc>
        <w:tc>
          <w:tcPr>
            <w:tcW w:w="5670" w:type="dxa"/>
            <w:shd w:val="clear" w:color="auto" w:fill="EEECE1" w:themeFill="background2"/>
          </w:tcPr>
          <w:p w:rsidR="00834605" w:rsidRPr="00854099" w:rsidRDefault="00834605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Restrito para:</w:t>
            </w:r>
          </w:p>
        </w:tc>
      </w:tr>
      <w:tr w:rsidR="00834605" w:rsidRPr="00854099" w:rsidTr="00854099">
        <w:tc>
          <w:tcPr>
            <w:tcW w:w="3539" w:type="dxa"/>
          </w:tcPr>
          <w:p w:rsidR="00834605" w:rsidRPr="00854099" w:rsidRDefault="00834605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4F2122">
              <w:rPr>
                <w:b/>
                <w:color w:val="7030A0"/>
                <w:sz w:val="32"/>
                <w:szCs w:val="24"/>
              </w:rPr>
              <w:t>CONFIGURAL</w:t>
            </w:r>
          </w:p>
        </w:tc>
        <w:tc>
          <w:tcPr>
            <w:tcW w:w="5670" w:type="dxa"/>
          </w:tcPr>
          <w:p w:rsidR="00834605" w:rsidRPr="00854099" w:rsidRDefault="00834605" w:rsidP="00854099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Padrão do modelo é restrito (número de fatores e itens em cada fator)</w:t>
            </w:r>
          </w:p>
        </w:tc>
      </w:tr>
      <w:tr w:rsidR="00854099" w:rsidRPr="00854099" w:rsidTr="00854099">
        <w:tc>
          <w:tcPr>
            <w:tcW w:w="3539" w:type="dxa"/>
          </w:tcPr>
          <w:p w:rsidR="00854099" w:rsidRPr="00854099" w:rsidRDefault="00854099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4F2122">
              <w:rPr>
                <w:b/>
                <w:color w:val="7030A0"/>
                <w:sz w:val="32"/>
                <w:szCs w:val="24"/>
              </w:rPr>
              <w:t>FRACA</w:t>
            </w:r>
          </w:p>
        </w:tc>
        <w:tc>
          <w:tcPr>
            <w:tcW w:w="5670" w:type="dxa"/>
          </w:tcPr>
          <w:p w:rsidR="00854099" w:rsidRPr="00854099" w:rsidRDefault="00854099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Restrição das cargas fatoriais</w:t>
            </w:r>
          </w:p>
        </w:tc>
      </w:tr>
      <w:tr w:rsidR="00854099" w:rsidRPr="00854099" w:rsidTr="00854099">
        <w:tc>
          <w:tcPr>
            <w:tcW w:w="3539" w:type="dxa"/>
          </w:tcPr>
          <w:p w:rsidR="00854099" w:rsidRPr="004F2122" w:rsidRDefault="00854099" w:rsidP="00834605">
            <w:pPr>
              <w:pStyle w:val="Corpodetexto"/>
              <w:rPr>
                <w:b/>
                <w:color w:val="7030A0"/>
                <w:sz w:val="32"/>
                <w:szCs w:val="24"/>
              </w:rPr>
            </w:pPr>
            <w:r w:rsidRPr="004F2122">
              <w:rPr>
                <w:b/>
                <w:color w:val="7030A0"/>
                <w:sz w:val="32"/>
                <w:szCs w:val="24"/>
              </w:rPr>
              <w:t>FORTE /ESCALAR</w:t>
            </w:r>
          </w:p>
        </w:tc>
        <w:tc>
          <w:tcPr>
            <w:tcW w:w="5670" w:type="dxa"/>
          </w:tcPr>
          <w:p w:rsidR="00854099" w:rsidRPr="00854099" w:rsidRDefault="00854099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Restrição das cargas fatoriais e interceptos</w:t>
            </w:r>
          </w:p>
        </w:tc>
      </w:tr>
      <w:tr w:rsidR="00854099" w:rsidRPr="00854099" w:rsidTr="00854099">
        <w:tc>
          <w:tcPr>
            <w:tcW w:w="3539" w:type="dxa"/>
          </w:tcPr>
          <w:p w:rsidR="00854099" w:rsidRPr="00854099" w:rsidRDefault="00854099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4F2122">
              <w:rPr>
                <w:b/>
                <w:color w:val="7030A0"/>
                <w:sz w:val="32"/>
                <w:szCs w:val="24"/>
              </w:rPr>
              <w:t>ESTRITA</w:t>
            </w:r>
          </w:p>
        </w:tc>
        <w:tc>
          <w:tcPr>
            <w:tcW w:w="5670" w:type="dxa"/>
          </w:tcPr>
          <w:p w:rsidR="00854099" w:rsidRPr="00854099" w:rsidRDefault="00854099" w:rsidP="00834605">
            <w:pPr>
              <w:pStyle w:val="Corpodetexto"/>
              <w:rPr>
                <w:b/>
                <w:sz w:val="32"/>
                <w:szCs w:val="24"/>
              </w:rPr>
            </w:pPr>
            <w:r w:rsidRPr="00854099">
              <w:rPr>
                <w:b/>
                <w:sz w:val="32"/>
                <w:szCs w:val="24"/>
              </w:rPr>
              <w:t>Restrição das cargas fatoriais, interceptos e resíduos</w:t>
            </w:r>
          </w:p>
        </w:tc>
      </w:tr>
    </w:tbl>
    <w:p w:rsidR="00834605" w:rsidRDefault="00834605" w:rsidP="00834605">
      <w:pPr>
        <w:pStyle w:val="Corpodetexto"/>
        <w:rPr>
          <w:sz w:val="24"/>
          <w:szCs w:val="24"/>
        </w:rPr>
      </w:pPr>
    </w:p>
    <w:sectPr w:rsidR="00834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AB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F72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7775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A82908"/>
    <w:multiLevelType w:val="hybridMultilevel"/>
    <w:tmpl w:val="37F86E6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313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2D460F"/>
    <w:multiLevelType w:val="singleLevel"/>
    <w:tmpl w:val="F3629F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8CB0E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ABD21E4"/>
    <w:multiLevelType w:val="singleLevel"/>
    <w:tmpl w:val="EAA8E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DB20AF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F1B382B"/>
    <w:multiLevelType w:val="hybridMultilevel"/>
    <w:tmpl w:val="76A27F7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36BC7"/>
    <w:multiLevelType w:val="hybridMultilevel"/>
    <w:tmpl w:val="18D06A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0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B839F9"/>
    <w:multiLevelType w:val="hybridMultilevel"/>
    <w:tmpl w:val="84868EDA"/>
    <w:lvl w:ilvl="0" w:tplc="6786ED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579A9"/>
    <w:multiLevelType w:val="singleLevel"/>
    <w:tmpl w:val="85B87F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E54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3F4E4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98029B"/>
    <w:multiLevelType w:val="hybridMultilevel"/>
    <w:tmpl w:val="D6DE9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C791C"/>
    <w:multiLevelType w:val="hybridMultilevel"/>
    <w:tmpl w:val="07A8F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637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354C4E"/>
    <w:multiLevelType w:val="hybridMultilevel"/>
    <w:tmpl w:val="D6DE9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B7694"/>
    <w:multiLevelType w:val="singleLevel"/>
    <w:tmpl w:val="C3AA0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D4973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1F6B8D"/>
    <w:multiLevelType w:val="hybridMultilevel"/>
    <w:tmpl w:val="D6DE9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138AB"/>
    <w:multiLevelType w:val="singleLevel"/>
    <w:tmpl w:val="4E765C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122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6338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115FB4"/>
    <w:multiLevelType w:val="hybridMultilevel"/>
    <w:tmpl w:val="EF2C1574"/>
    <w:lvl w:ilvl="0" w:tplc="5FD4BB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C7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7536E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D820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B01F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E248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DF0E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0860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417A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F8152C"/>
    <w:multiLevelType w:val="hybridMultilevel"/>
    <w:tmpl w:val="A4E8E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33BA0"/>
    <w:multiLevelType w:val="hybridMultilevel"/>
    <w:tmpl w:val="CA080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36815"/>
    <w:multiLevelType w:val="hybridMultilevel"/>
    <w:tmpl w:val="D6DE9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61F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8D28F0"/>
    <w:multiLevelType w:val="hybridMultilevel"/>
    <w:tmpl w:val="9572A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5445"/>
    <w:multiLevelType w:val="hybridMultilevel"/>
    <w:tmpl w:val="A4E8E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063E3"/>
    <w:multiLevelType w:val="hybridMultilevel"/>
    <w:tmpl w:val="D6DE9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3D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4A22B8"/>
    <w:multiLevelType w:val="hybridMultilevel"/>
    <w:tmpl w:val="4A10B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002E9"/>
    <w:multiLevelType w:val="hybridMultilevel"/>
    <w:tmpl w:val="F7E6E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448F"/>
    <w:multiLevelType w:val="singleLevel"/>
    <w:tmpl w:val="CD5C025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BB235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D5742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D6B52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30"/>
  </w:num>
  <w:num w:numId="5">
    <w:abstractNumId w:val="29"/>
  </w:num>
  <w:num w:numId="6">
    <w:abstractNumId w:val="47"/>
  </w:num>
  <w:num w:numId="7">
    <w:abstractNumId w:val="25"/>
  </w:num>
  <w:num w:numId="8">
    <w:abstractNumId w:val="21"/>
  </w:num>
  <w:num w:numId="9">
    <w:abstractNumId w:val="34"/>
  </w:num>
  <w:num w:numId="10">
    <w:abstractNumId w:val="6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8"/>
  </w:num>
  <w:num w:numId="20">
    <w:abstractNumId w:val="3"/>
  </w:num>
  <w:num w:numId="21">
    <w:abstractNumId w:val="46"/>
  </w:num>
  <w:num w:numId="22">
    <w:abstractNumId w:val="42"/>
  </w:num>
  <w:num w:numId="23">
    <w:abstractNumId w:val="24"/>
  </w:num>
  <w:num w:numId="24">
    <w:abstractNumId w:val="32"/>
  </w:num>
  <w:num w:numId="25">
    <w:abstractNumId w:val="33"/>
  </w:num>
  <w:num w:numId="26">
    <w:abstractNumId w:val="45"/>
  </w:num>
  <w:num w:numId="27">
    <w:abstractNumId w:val="23"/>
  </w:num>
  <w:num w:numId="28">
    <w:abstractNumId w:val="5"/>
  </w:num>
  <w:num w:numId="29">
    <w:abstractNumId w:val="7"/>
  </w:num>
  <w:num w:numId="30">
    <w:abstractNumId w:val="13"/>
  </w:num>
  <w:num w:numId="31">
    <w:abstractNumId w:val="12"/>
  </w:num>
  <w:num w:numId="32">
    <w:abstractNumId w:val="20"/>
  </w:num>
  <w:num w:numId="33">
    <w:abstractNumId w:val="9"/>
  </w:num>
  <w:num w:numId="34">
    <w:abstractNumId w:val="48"/>
  </w:num>
  <w:num w:numId="35">
    <w:abstractNumId w:val="38"/>
  </w:num>
  <w:num w:numId="36">
    <w:abstractNumId w:val="43"/>
  </w:num>
  <w:num w:numId="37">
    <w:abstractNumId w:val="16"/>
  </w:num>
  <w:num w:numId="38">
    <w:abstractNumId w:val="37"/>
  </w:num>
  <w:num w:numId="39">
    <w:abstractNumId w:val="22"/>
  </w:num>
  <w:num w:numId="40">
    <w:abstractNumId w:val="41"/>
  </w:num>
  <w:num w:numId="41">
    <w:abstractNumId w:val="19"/>
  </w:num>
  <w:num w:numId="42">
    <w:abstractNumId w:val="35"/>
  </w:num>
  <w:num w:numId="43">
    <w:abstractNumId w:val="40"/>
  </w:num>
  <w:num w:numId="44">
    <w:abstractNumId w:val="44"/>
  </w:num>
  <w:num w:numId="45">
    <w:abstractNumId w:val="26"/>
  </w:num>
  <w:num w:numId="46">
    <w:abstractNumId w:val="39"/>
  </w:num>
  <w:num w:numId="47">
    <w:abstractNumId w:val="17"/>
  </w:num>
  <w:num w:numId="48">
    <w:abstractNumId w:val="3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CA"/>
    <w:rsid w:val="00000038"/>
    <w:rsid w:val="0000296D"/>
    <w:rsid w:val="00003ADD"/>
    <w:rsid w:val="00006F49"/>
    <w:rsid w:val="00010A59"/>
    <w:rsid w:val="000115D6"/>
    <w:rsid w:val="0001241A"/>
    <w:rsid w:val="00012EEA"/>
    <w:rsid w:val="00014864"/>
    <w:rsid w:val="00014C22"/>
    <w:rsid w:val="00015B9F"/>
    <w:rsid w:val="00016675"/>
    <w:rsid w:val="00016A00"/>
    <w:rsid w:val="000214DC"/>
    <w:rsid w:val="0002390F"/>
    <w:rsid w:val="00027C1B"/>
    <w:rsid w:val="00031113"/>
    <w:rsid w:val="0003437B"/>
    <w:rsid w:val="000354CC"/>
    <w:rsid w:val="00043763"/>
    <w:rsid w:val="000519C8"/>
    <w:rsid w:val="00051A2F"/>
    <w:rsid w:val="00055722"/>
    <w:rsid w:val="00055C6F"/>
    <w:rsid w:val="00056DA4"/>
    <w:rsid w:val="00056FE3"/>
    <w:rsid w:val="000640F2"/>
    <w:rsid w:val="00064DF0"/>
    <w:rsid w:val="00065B1E"/>
    <w:rsid w:val="00067C23"/>
    <w:rsid w:val="000713F3"/>
    <w:rsid w:val="00071BB2"/>
    <w:rsid w:val="000729B5"/>
    <w:rsid w:val="0007350D"/>
    <w:rsid w:val="000769DF"/>
    <w:rsid w:val="000772B3"/>
    <w:rsid w:val="00081334"/>
    <w:rsid w:val="000832AD"/>
    <w:rsid w:val="00084142"/>
    <w:rsid w:val="000860D7"/>
    <w:rsid w:val="000861FB"/>
    <w:rsid w:val="00086890"/>
    <w:rsid w:val="00092D0B"/>
    <w:rsid w:val="00093947"/>
    <w:rsid w:val="000942C3"/>
    <w:rsid w:val="000A518F"/>
    <w:rsid w:val="000A7A82"/>
    <w:rsid w:val="000B31C9"/>
    <w:rsid w:val="000B3CEA"/>
    <w:rsid w:val="000B610A"/>
    <w:rsid w:val="000C0E2A"/>
    <w:rsid w:val="000C0E79"/>
    <w:rsid w:val="000C1904"/>
    <w:rsid w:val="000C21A0"/>
    <w:rsid w:val="000C2E40"/>
    <w:rsid w:val="000C3485"/>
    <w:rsid w:val="000C722A"/>
    <w:rsid w:val="000D0DA4"/>
    <w:rsid w:val="000D13C0"/>
    <w:rsid w:val="000E0027"/>
    <w:rsid w:val="000E1CA2"/>
    <w:rsid w:val="000E69C9"/>
    <w:rsid w:val="000E7564"/>
    <w:rsid w:val="000F32B5"/>
    <w:rsid w:val="000F7008"/>
    <w:rsid w:val="00100751"/>
    <w:rsid w:val="001020EA"/>
    <w:rsid w:val="00105E0D"/>
    <w:rsid w:val="00111A5E"/>
    <w:rsid w:val="001155A2"/>
    <w:rsid w:val="0011568D"/>
    <w:rsid w:val="001156BF"/>
    <w:rsid w:val="00120B37"/>
    <w:rsid w:val="00125DA3"/>
    <w:rsid w:val="00130685"/>
    <w:rsid w:val="0013077A"/>
    <w:rsid w:val="00134240"/>
    <w:rsid w:val="00134C35"/>
    <w:rsid w:val="001357EF"/>
    <w:rsid w:val="001359D1"/>
    <w:rsid w:val="00135CAF"/>
    <w:rsid w:val="00135F2F"/>
    <w:rsid w:val="001366D8"/>
    <w:rsid w:val="00140DBD"/>
    <w:rsid w:val="001412DC"/>
    <w:rsid w:val="00141FC5"/>
    <w:rsid w:val="00143BEC"/>
    <w:rsid w:val="001458E7"/>
    <w:rsid w:val="001468FB"/>
    <w:rsid w:val="00150168"/>
    <w:rsid w:val="00150252"/>
    <w:rsid w:val="00150BB3"/>
    <w:rsid w:val="00151711"/>
    <w:rsid w:val="001525F4"/>
    <w:rsid w:val="00154856"/>
    <w:rsid w:val="00161B2D"/>
    <w:rsid w:val="00163D92"/>
    <w:rsid w:val="00167F0A"/>
    <w:rsid w:val="001767A0"/>
    <w:rsid w:val="00177C20"/>
    <w:rsid w:val="00184189"/>
    <w:rsid w:val="00185B12"/>
    <w:rsid w:val="00187EAB"/>
    <w:rsid w:val="00190A2F"/>
    <w:rsid w:val="00190DBA"/>
    <w:rsid w:val="001913D1"/>
    <w:rsid w:val="00193653"/>
    <w:rsid w:val="001A0509"/>
    <w:rsid w:val="001A1B4A"/>
    <w:rsid w:val="001A259C"/>
    <w:rsid w:val="001A2A5F"/>
    <w:rsid w:val="001A326E"/>
    <w:rsid w:val="001A3A70"/>
    <w:rsid w:val="001B104B"/>
    <w:rsid w:val="001B2ABA"/>
    <w:rsid w:val="001B3D79"/>
    <w:rsid w:val="001B73B0"/>
    <w:rsid w:val="001C0404"/>
    <w:rsid w:val="001C0C5B"/>
    <w:rsid w:val="001C1C5E"/>
    <w:rsid w:val="001C378C"/>
    <w:rsid w:val="001D0CDE"/>
    <w:rsid w:val="001D233C"/>
    <w:rsid w:val="001D2F0A"/>
    <w:rsid w:val="001E03DF"/>
    <w:rsid w:val="001E0DE7"/>
    <w:rsid w:val="001E196B"/>
    <w:rsid w:val="001E2C8F"/>
    <w:rsid w:val="001E7541"/>
    <w:rsid w:val="001E7C45"/>
    <w:rsid w:val="001F0DD1"/>
    <w:rsid w:val="001F2719"/>
    <w:rsid w:val="001F3B7D"/>
    <w:rsid w:val="001F40DB"/>
    <w:rsid w:val="001F483D"/>
    <w:rsid w:val="001F634D"/>
    <w:rsid w:val="001F71C6"/>
    <w:rsid w:val="00200EDC"/>
    <w:rsid w:val="00204BFF"/>
    <w:rsid w:val="00206DE9"/>
    <w:rsid w:val="00207BE0"/>
    <w:rsid w:val="002130D6"/>
    <w:rsid w:val="00213F7B"/>
    <w:rsid w:val="00220F49"/>
    <w:rsid w:val="002247E7"/>
    <w:rsid w:val="00227EAE"/>
    <w:rsid w:val="002300B8"/>
    <w:rsid w:val="00230D51"/>
    <w:rsid w:val="00233317"/>
    <w:rsid w:val="00236C74"/>
    <w:rsid w:val="00241A59"/>
    <w:rsid w:val="00243E46"/>
    <w:rsid w:val="002451B7"/>
    <w:rsid w:val="00245F27"/>
    <w:rsid w:val="002460A6"/>
    <w:rsid w:val="00247275"/>
    <w:rsid w:val="00247DB1"/>
    <w:rsid w:val="00250758"/>
    <w:rsid w:val="00254896"/>
    <w:rsid w:val="00255125"/>
    <w:rsid w:val="002555DC"/>
    <w:rsid w:val="0025653B"/>
    <w:rsid w:val="00260F24"/>
    <w:rsid w:val="00264598"/>
    <w:rsid w:val="002646DA"/>
    <w:rsid w:val="0027015D"/>
    <w:rsid w:val="002741B5"/>
    <w:rsid w:val="00275C9C"/>
    <w:rsid w:val="0027627D"/>
    <w:rsid w:val="002810D8"/>
    <w:rsid w:val="00287403"/>
    <w:rsid w:val="0029057A"/>
    <w:rsid w:val="0029092F"/>
    <w:rsid w:val="00291D50"/>
    <w:rsid w:val="00293796"/>
    <w:rsid w:val="002957A2"/>
    <w:rsid w:val="00296BD1"/>
    <w:rsid w:val="002A312F"/>
    <w:rsid w:val="002A404E"/>
    <w:rsid w:val="002A4994"/>
    <w:rsid w:val="002B0FD3"/>
    <w:rsid w:val="002B1918"/>
    <w:rsid w:val="002B3237"/>
    <w:rsid w:val="002B3872"/>
    <w:rsid w:val="002B4DA1"/>
    <w:rsid w:val="002B68A0"/>
    <w:rsid w:val="002C04B5"/>
    <w:rsid w:val="002C0D4D"/>
    <w:rsid w:val="002C0DAA"/>
    <w:rsid w:val="002C119F"/>
    <w:rsid w:val="002C2097"/>
    <w:rsid w:val="002C289C"/>
    <w:rsid w:val="002C3557"/>
    <w:rsid w:val="002C50E8"/>
    <w:rsid w:val="002C671C"/>
    <w:rsid w:val="002C7F1B"/>
    <w:rsid w:val="002D18D4"/>
    <w:rsid w:val="002D5711"/>
    <w:rsid w:val="002D5805"/>
    <w:rsid w:val="002D60E1"/>
    <w:rsid w:val="002D62E2"/>
    <w:rsid w:val="002D78AA"/>
    <w:rsid w:val="002E06C2"/>
    <w:rsid w:val="002E2A59"/>
    <w:rsid w:val="002E39F2"/>
    <w:rsid w:val="002E6E08"/>
    <w:rsid w:val="002F1E2D"/>
    <w:rsid w:val="002F2115"/>
    <w:rsid w:val="002F3233"/>
    <w:rsid w:val="002F459F"/>
    <w:rsid w:val="002F6982"/>
    <w:rsid w:val="00300F72"/>
    <w:rsid w:val="003038A8"/>
    <w:rsid w:val="00305D61"/>
    <w:rsid w:val="00310537"/>
    <w:rsid w:val="0031128D"/>
    <w:rsid w:val="0031548A"/>
    <w:rsid w:val="00315C62"/>
    <w:rsid w:val="00315EEB"/>
    <w:rsid w:val="00321098"/>
    <w:rsid w:val="00326D13"/>
    <w:rsid w:val="00335CD5"/>
    <w:rsid w:val="00340441"/>
    <w:rsid w:val="003472C0"/>
    <w:rsid w:val="00351164"/>
    <w:rsid w:val="00351B0A"/>
    <w:rsid w:val="00354ECB"/>
    <w:rsid w:val="00355C8C"/>
    <w:rsid w:val="003576F2"/>
    <w:rsid w:val="00361F4B"/>
    <w:rsid w:val="003643DB"/>
    <w:rsid w:val="003667EE"/>
    <w:rsid w:val="00370F2E"/>
    <w:rsid w:val="003714E4"/>
    <w:rsid w:val="00372707"/>
    <w:rsid w:val="003731E0"/>
    <w:rsid w:val="00375D79"/>
    <w:rsid w:val="00382CF0"/>
    <w:rsid w:val="00387940"/>
    <w:rsid w:val="00390E00"/>
    <w:rsid w:val="00396D9F"/>
    <w:rsid w:val="00397DE7"/>
    <w:rsid w:val="00397E05"/>
    <w:rsid w:val="003A0091"/>
    <w:rsid w:val="003A3D84"/>
    <w:rsid w:val="003B156B"/>
    <w:rsid w:val="003B30BF"/>
    <w:rsid w:val="003B471E"/>
    <w:rsid w:val="003B5DFA"/>
    <w:rsid w:val="003B7906"/>
    <w:rsid w:val="003C01B7"/>
    <w:rsid w:val="003C057F"/>
    <w:rsid w:val="003C2FE3"/>
    <w:rsid w:val="003C5668"/>
    <w:rsid w:val="003C56F4"/>
    <w:rsid w:val="003D235B"/>
    <w:rsid w:val="003D2E19"/>
    <w:rsid w:val="003D3960"/>
    <w:rsid w:val="003E15C9"/>
    <w:rsid w:val="003E288F"/>
    <w:rsid w:val="003E36E5"/>
    <w:rsid w:val="003E416D"/>
    <w:rsid w:val="003E5BB5"/>
    <w:rsid w:val="003F00B6"/>
    <w:rsid w:val="003F0953"/>
    <w:rsid w:val="003F0D25"/>
    <w:rsid w:val="003F2362"/>
    <w:rsid w:val="003F76CD"/>
    <w:rsid w:val="00401223"/>
    <w:rsid w:val="00401E8D"/>
    <w:rsid w:val="00402D60"/>
    <w:rsid w:val="00405A04"/>
    <w:rsid w:val="00405E5A"/>
    <w:rsid w:val="00407504"/>
    <w:rsid w:val="00413981"/>
    <w:rsid w:val="00421DF9"/>
    <w:rsid w:val="0042388E"/>
    <w:rsid w:val="00423A39"/>
    <w:rsid w:val="00425049"/>
    <w:rsid w:val="004327E6"/>
    <w:rsid w:val="00437172"/>
    <w:rsid w:val="004432E9"/>
    <w:rsid w:val="00444665"/>
    <w:rsid w:val="00447B88"/>
    <w:rsid w:val="00452A67"/>
    <w:rsid w:val="00452CA0"/>
    <w:rsid w:val="00454040"/>
    <w:rsid w:val="00461666"/>
    <w:rsid w:val="00463406"/>
    <w:rsid w:val="0046436D"/>
    <w:rsid w:val="00465A94"/>
    <w:rsid w:val="00471930"/>
    <w:rsid w:val="00476CA9"/>
    <w:rsid w:val="00477CAC"/>
    <w:rsid w:val="0048033D"/>
    <w:rsid w:val="00480B19"/>
    <w:rsid w:val="00480BA3"/>
    <w:rsid w:val="00485DAA"/>
    <w:rsid w:val="00486461"/>
    <w:rsid w:val="00490E95"/>
    <w:rsid w:val="00491810"/>
    <w:rsid w:val="00493767"/>
    <w:rsid w:val="00495AD1"/>
    <w:rsid w:val="00496C74"/>
    <w:rsid w:val="004A0B9F"/>
    <w:rsid w:val="004A3645"/>
    <w:rsid w:val="004A4404"/>
    <w:rsid w:val="004A7DEB"/>
    <w:rsid w:val="004B400D"/>
    <w:rsid w:val="004B4502"/>
    <w:rsid w:val="004C5094"/>
    <w:rsid w:val="004D27D4"/>
    <w:rsid w:val="004D3231"/>
    <w:rsid w:val="004D45B9"/>
    <w:rsid w:val="004E035A"/>
    <w:rsid w:val="004E115D"/>
    <w:rsid w:val="004E29DD"/>
    <w:rsid w:val="004E30AF"/>
    <w:rsid w:val="004E7AE9"/>
    <w:rsid w:val="004F0574"/>
    <w:rsid w:val="004F2122"/>
    <w:rsid w:val="004F30B3"/>
    <w:rsid w:val="004F3BBD"/>
    <w:rsid w:val="004F71BC"/>
    <w:rsid w:val="00505B0F"/>
    <w:rsid w:val="00510520"/>
    <w:rsid w:val="0051283D"/>
    <w:rsid w:val="00513A94"/>
    <w:rsid w:val="0051422C"/>
    <w:rsid w:val="00514FDC"/>
    <w:rsid w:val="00516A86"/>
    <w:rsid w:val="00516DEF"/>
    <w:rsid w:val="005231D1"/>
    <w:rsid w:val="00523892"/>
    <w:rsid w:val="00525549"/>
    <w:rsid w:val="00527A71"/>
    <w:rsid w:val="00527BF9"/>
    <w:rsid w:val="00530550"/>
    <w:rsid w:val="00531CAF"/>
    <w:rsid w:val="00534211"/>
    <w:rsid w:val="00535869"/>
    <w:rsid w:val="00536D5A"/>
    <w:rsid w:val="00540162"/>
    <w:rsid w:val="00540871"/>
    <w:rsid w:val="00542391"/>
    <w:rsid w:val="00542416"/>
    <w:rsid w:val="0054257E"/>
    <w:rsid w:val="005456A5"/>
    <w:rsid w:val="00554FA5"/>
    <w:rsid w:val="00564C7E"/>
    <w:rsid w:val="00567D80"/>
    <w:rsid w:val="0057074F"/>
    <w:rsid w:val="005711E3"/>
    <w:rsid w:val="00574B1F"/>
    <w:rsid w:val="0057574E"/>
    <w:rsid w:val="00577215"/>
    <w:rsid w:val="005800B1"/>
    <w:rsid w:val="005816FD"/>
    <w:rsid w:val="005831AF"/>
    <w:rsid w:val="00584410"/>
    <w:rsid w:val="00585B4B"/>
    <w:rsid w:val="00587992"/>
    <w:rsid w:val="00592550"/>
    <w:rsid w:val="00592FB8"/>
    <w:rsid w:val="00594FE0"/>
    <w:rsid w:val="00595A1A"/>
    <w:rsid w:val="00596153"/>
    <w:rsid w:val="0059733F"/>
    <w:rsid w:val="00597CE4"/>
    <w:rsid w:val="005A435A"/>
    <w:rsid w:val="005A519A"/>
    <w:rsid w:val="005A5246"/>
    <w:rsid w:val="005B0017"/>
    <w:rsid w:val="005B0668"/>
    <w:rsid w:val="005B09CA"/>
    <w:rsid w:val="005B1422"/>
    <w:rsid w:val="005B2C30"/>
    <w:rsid w:val="005B6A9B"/>
    <w:rsid w:val="005C03AF"/>
    <w:rsid w:val="005C0F4D"/>
    <w:rsid w:val="005C242A"/>
    <w:rsid w:val="005C30A2"/>
    <w:rsid w:val="005C3D57"/>
    <w:rsid w:val="005C3E1A"/>
    <w:rsid w:val="005C49C9"/>
    <w:rsid w:val="005D0230"/>
    <w:rsid w:val="005D4863"/>
    <w:rsid w:val="005D5270"/>
    <w:rsid w:val="005D6E0C"/>
    <w:rsid w:val="005D7749"/>
    <w:rsid w:val="005D7CDC"/>
    <w:rsid w:val="005E6EBA"/>
    <w:rsid w:val="005E7B03"/>
    <w:rsid w:val="005F2C49"/>
    <w:rsid w:val="005F3341"/>
    <w:rsid w:val="005F3F49"/>
    <w:rsid w:val="006009E0"/>
    <w:rsid w:val="006014A0"/>
    <w:rsid w:val="00601D27"/>
    <w:rsid w:val="0060556D"/>
    <w:rsid w:val="00610C18"/>
    <w:rsid w:val="00610F78"/>
    <w:rsid w:val="006175E3"/>
    <w:rsid w:val="00622639"/>
    <w:rsid w:val="00623FCA"/>
    <w:rsid w:val="00624D76"/>
    <w:rsid w:val="00626A89"/>
    <w:rsid w:val="006329C0"/>
    <w:rsid w:val="00633282"/>
    <w:rsid w:val="00633517"/>
    <w:rsid w:val="00633601"/>
    <w:rsid w:val="00636A87"/>
    <w:rsid w:val="00641184"/>
    <w:rsid w:val="00641A40"/>
    <w:rsid w:val="00642549"/>
    <w:rsid w:val="00643308"/>
    <w:rsid w:val="006433CF"/>
    <w:rsid w:val="00643643"/>
    <w:rsid w:val="006462D1"/>
    <w:rsid w:val="00650D8C"/>
    <w:rsid w:val="006517CB"/>
    <w:rsid w:val="00652740"/>
    <w:rsid w:val="0065507C"/>
    <w:rsid w:val="00655DE4"/>
    <w:rsid w:val="0065632C"/>
    <w:rsid w:val="006564C3"/>
    <w:rsid w:val="00656821"/>
    <w:rsid w:val="00660D78"/>
    <w:rsid w:val="0066465A"/>
    <w:rsid w:val="006659EB"/>
    <w:rsid w:val="0066730D"/>
    <w:rsid w:val="00671471"/>
    <w:rsid w:val="0067364A"/>
    <w:rsid w:val="00673981"/>
    <w:rsid w:val="006739F1"/>
    <w:rsid w:val="00676F1D"/>
    <w:rsid w:val="00680661"/>
    <w:rsid w:val="006812D0"/>
    <w:rsid w:val="006826BB"/>
    <w:rsid w:val="00684423"/>
    <w:rsid w:val="006857E7"/>
    <w:rsid w:val="00687007"/>
    <w:rsid w:val="00687230"/>
    <w:rsid w:val="00690149"/>
    <w:rsid w:val="00690264"/>
    <w:rsid w:val="006919AE"/>
    <w:rsid w:val="00692DD4"/>
    <w:rsid w:val="006968C3"/>
    <w:rsid w:val="006A22E5"/>
    <w:rsid w:val="006A3D80"/>
    <w:rsid w:val="006A44C3"/>
    <w:rsid w:val="006A54CA"/>
    <w:rsid w:val="006A5B0A"/>
    <w:rsid w:val="006B2220"/>
    <w:rsid w:val="006B467C"/>
    <w:rsid w:val="006B5986"/>
    <w:rsid w:val="006B5DEF"/>
    <w:rsid w:val="006C0C7B"/>
    <w:rsid w:val="006C260F"/>
    <w:rsid w:val="006C7ACC"/>
    <w:rsid w:val="006D5F13"/>
    <w:rsid w:val="006D7511"/>
    <w:rsid w:val="006D7637"/>
    <w:rsid w:val="006E0620"/>
    <w:rsid w:val="006E4220"/>
    <w:rsid w:val="006E492D"/>
    <w:rsid w:val="006F11C5"/>
    <w:rsid w:val="006F16C4"/>
    <w:rsid w:val="006F1D16"/>
    <w:rsid w:val="006F6482"/>
    <w:rsid w:val="006F6AA0"/>
    <w:rsid w:val="007025A6"/>
    <w:rsid w:val="007074CC"/>
    <w:rsid w:val="00710564"/>
    <w:rsid w:val="0071528C"/>
    <w:rsid w:val="00717A7B"/>
    <w:rsid w:val="007214E6"/>
    <w:rsid w:val="00724008"/>
    <w:rsid w:val="007246D8"/>
    <w:rsid w:val="007247F9"/>
    <w:rsid w:val="0072505D"/>
    <w:rsid w:val="007256EA"/>
    <w:rsid w:val="00726CC2"/>
    <w:rsid w:val="00733DEA"/>
    <w:rsid w:val="007379C0"/>
    <w:rsid w:val="00740380"/>
    <w:rsid w:val="00742EBE"/>
    <w:rsid w:val="00742EFD"/>
    <w:rsid w:val="00743211"/>
    <w:rsid w:val="00744879"/>
    <w:rsid w:val="007449A8"/>
    <w:rsid w:val="007464D4"/>
    <w:rsid w:val="00751C0C"/>
    <w:rsid w:val="007527CF"/>
    <w:rsid w:val="0075282E"/>
    <w:rsid w:val="00753720"/>
    <w:rsid w:val="007574D9"/>
    <w:rsid w:val="00757590"/>
    <w:rsid w:val="00757EE9"/>
    <w:rsid w:val="00763456"/>
    <w:rsid w:val="0076579D"/>
    <w:rsid w:val="00766A69"/>
    <w:rsid w:val="00770AE4"/>
    <w:rsid w:val="00770B45"/>
    <w:rsid w:val="0077190A"/>
    <w:rsid w:val="0077204D"/>
    <w:rsid w:val="0077705D"/>
    <w:rsid w:val="007825A6"/>
    <w:rsid w:val="0078396C"/>
    <w:rsid w:val="00785081"/>
    <w:rsid w:val="00790B98"/>
    <w:rsid w:val="007917DD"/>
    <w:rsid w:val="007A17E1"/>
    <w:rsid w:val="007A3DDB"/>
    <w:rsid w:val="007A4696"/>
    <w:rsid w:val="007A5EE6"/>
    <w:rsid w:val="007A786A"/>
    <w:rsid w:val="007A7D2A"/>
    <w:rsid w:val="007B0A02"/>
    <w:rsid w:val="007B2ED3"/>
    <w:rsid w:val="007B568B"/>
    <w:rsid w:val="007B6D6B"/>
    <w:rsid w:val="007B6D76"/>
    <w:rsid w:val="007C0B01"/>
    <w:rsid w:val="007C3375"/>
    <w:rsid w:val="007C5F70"/>
    <w:rsid w:val="007D36F9"/>
    <w:rsid w:val="007D3DF9"/>
    <w:rsid w:val="007D5EDF"/>
    <w:rsid w:val="007D5F90"/>
    <w:rsid w:val="007E0F0A"/>
    <w:rsid w:val="007E10EB"/>
    <w:rsid w:val="007E3513"/>
    <w:rsid w:val="007E398E"/>
    <w:rsid w:val="007E4D11"/>
    <w:rsid w:val="007F3639"/>
    <w:rsid w:val="007F643B"/>
    <w:rsid w:val="008027C9"/>
    <w:rsid w:val="00804440"/>
    <w:rsid w:val="00804F02"/>
    <w:rsid w:val="008061EF"/>
    <w:rsid w:val="00806330"/>
    <w:rsid w:val="00811FAB"/>
    <w:rsid w:val="00814E39"/>
    <w:rsid w:val="00815E7C"/>
    <w:rsid w:val="008200E1"/>
    <w:rsid w:val="00820EA8"/>
    <w:rsid w:val="00821E15"/>
    <w:rsid w:val="0083422D"/>
    <w:rsid w:val="00834605"/>
    <w:rsid w:val="0083548D"/>
    <w:rsid w:val="008401F5"/>
    <w:rsid w:val="00844294"/>
    <w:rsid w:val="008453EA"/>
    <w:rsid w:val="0084611B"/>
    <w:rsid w:val="008469E1"/>
    <w:rsid w:val="00846F50"/>
    <w:rsid w:val="00851852"/>
    <w:rsid w:val="00854099"/>
    <w:rsid w:val="0085525F"/>
    <w:rsid w:val="00855E7E"/>
    <w:rsid w:val="00860B74"/>
    <w:rsid w:val="0086346E"/>
    <w:rsid w:val="0086536B"/>
    <w:rsid w:val="00870CD5"/>
    <w:rsid w:val="00873186"/>
    <w:rsid w:val="008750C6"/>
    <w:rsid w:val="00875ABC"/>
    <w:rsid w:val="00875AC7"/>
    <w:rsid w:val="008761D2"/>
    <w:rsid w:val="00876EA6"/>
    <w:rsid w:val="00877336"/>
    <w:rsid w:val="008800E4"/>
    <w:rsid w:val="008807EE"/>
    <w:rsid w:val="008827A5"/>
    <w:rsid w:val="008837E3"/>
    <w:rsid w:val="00884283"/>
    <w:rsid w:val="008850DA"/>
    <w:rsid w:val="008866DF"/>
    <w:rsid w:val="00886773"/>
    <w:rsid w:val="00887B7F"/>
    <w:rsid w:val="00891855"/>
    <w:rsid w:val="00893776"/>
    <w:rsid w:val="00894766"/>
    <w:rsid w:val="008955D5"/>
    <w:rsid w:val="00895DBA"/>
    <w:rsid w:val="008962C3"/>
    <w:rsid w:val="00896A78"/>
    <w:rsid w:val="00897A89"/>
    <w:rsid w:val="008A228C"/>
    <w:rsid w:val="008A4C0E"/>
    <w:rsid w:val="008A5313"/>
    <w:rsid w:val="008B1686"/>
    <w:rsid w:val="008B39D2"/>
    <w:rsid w:val="008B4E11"/>
    <w:rsid w:val="008B6B02"/>
    <w:rsid w:val="008C507D"/>
    <w:rsid w:val="008C5FBC"/>
    <w:rsid w:val="008D2EC9"/>
    <w:rsid w:val="008D56C4"/>
    <w:rsid w:val="008D7EE9"/>
    <w:rsid w:val="008E15EA"/>
    <w:rsid w:val="008E2A98"/>
    <w:rsid w:val="008E31CD"/>
    <w:rsid w:val="008E3810"/>
    <w:rsid w:val="008E3F53"/>
    <w:rsid w:val="008E65E8"/>
    <w:rsid w:val="008E7180"/>
    <w:rsid w:val="008F189B"/>
    <w:rsid w:val="008F2251"/>
    <w:rsid w:val="008F360C"/>
    <w:rsid w:val="008F38D9"/>
    <w:rsid w:val="008F4BD9"/>
    <w:rsid w:val="00902024"/>
    <w:rsid w:val="009034EF"/>
    <w:rsid w:val="00903580"/>
    <w:rsid w:val="00905FCB"/>
    <w:rsid w:val="00907193"/>
    <w:rsid w:val="00913A8A"/>
    <w:rsid w:val="00916FBD"/>
    <w:rsid w:val="00920318"/>
    <w:rsid w:val="0092152A"/>
    <w:rsid w:val="009224CD"/>
    <w:rsid w:val="00922C17"/>
    <w:rsid w:val="00924269"/>
    <w:rsid w:val="00926AEA"/>
    <w:rsid w:val="009303FB"/>
    <w:rsid w:val="00930A9C"/>
    <w:rsid w:val="009319FA"/>
    <w:rsid w:val="00932990"/>
    <w:rsid w:val="00937FCC"/>
    <w:rsid w:val="00942C87"/>
    <w:rsid w:val="0094343A"/>
    <w:rsid w:val="00943975"/>
    <w:rsid w:val="00950B4B"/>
    <w:rsid w:val="00950CD9"/>
    <w:rsid w:val="00950D39"/>
    <w:rsid w:val="00951DC2"/>
    <w:rsid w:val="00951E3D"/>
    <w:rsid w:val="00953689"/>
    <w:rsid w:val="00953AD2"/>
    <w:rsid w:val="0096015B"/>
    <w:rsid w:val="00960678"/>
    <w:rsid w:val="00961645"/>
    <w:rsid w:val="009661C0"/>
    <w:rsid w:val="009772FF"/>
    <w:rsid w:val="00977D9C"/>
    <w:rsid w:val="009800A5"/>
    <w:rsid w:val="00983868"/>
    <w:rsid w:val="0098502C"/>
    <w:rsid w:val="009919BC"/>
    <w:rsid w:val="00992615"/>
    <w:rsid w:val="009936A8"/>
    <w:rsid w:val="00994477"/>
    <w:rsid w:val="009A6216"/>
    <w:rsid w:val="009A72E6"/>
    <w:rsid w:val="009B0068"/>
    <w:rsid w:val="009B0D3E"/>
    <w:rsid w:val="009B1283"/>
    <w:rsid w:val="009B1386"/>
    <w:rsid w:val="009B394D"/>
    <w:rsid w:val="009B4265"/>
    <w:rsid w:val="009B6A0E"/>
    <w:rsid w:val="009C3160"/>
    <w:rsid w:val="009C44F2"/>
    <w:rsid w:val="009D1B46"/>
    <w:rsid w:val="009D2474"/>
    <w:rsid w:val="009D2FA5"/>
    <w:rsid w:val="009D3651"/>
    <w:rsid w:val="009D7088"/>
    <w:rsid w:val="009E0343"/>
    <w:rsid w:val="009E189F"/>
    <w:rsid w:val="009E1CED"/>
    <w:rsid w:val="009E23B4"/>
    <w:rsid w:val="009E5AA7"/>
    <w:rsid w:val="009E615A"/>
    <w:rsid w:val="009E69A6"/>
    <w:rsid w:val="009F045D"/>
    <w:rsid w:val="009F42B2"/>
    <w:rsid w:val="009F6492"/>
    <w:rsid w:val="009F6BC1"/>
    <w:rsid w:val="00A06E6E"/>
    <w:rsid w:val="00A1062B"/>
    <w:rsid w:val="00A10C11"/>
    <w:rsid w:val="00A173D9"/>
    <w:rsid w:val="00A203E1"/>
    <w:rsid w:val="00A240B8"/>
    <w:rsid w:val="00A24BCF"/>
    <w:rsid w:val="00A25BF3"/>
    <w:rsid w:val="00A27272"/>
    <w:rsid w:val="00A40017"/>
    <w:rsid w:val="00A44CCF"/>
    <w:rsid w:val="00A527F0"/>
    <w:rsid w:val="00A56D92"/>
    <w:rsid w:val="00A626D5"/>
    <w:rsid w:val="00A641F2"/>
    <w:rsid w:val="00A676B2"/>
    <w:rsid w:val="00A67C6D"/>
    <w:rsid w:val="00A70B7F"/>
    <w:rsid w:val="00A7114A"/>
    <w:rsid w:val="00A716A0"/>
    <w:rsid w:val="00A7175A"/>
    <w:rsid w:val="00A732A8"/>
    <w:rsid w:val="00A76956"/>
    <w:rsid w:val="00A77B4F"/>
    <w:rsid w:val="00A80632"/>
    <w:rsid w:val="00A81256"/>
    <w:rsid w:val="00A815E2"/>
    <w:rsid w:val="00A816D6"/>
    <w:rsid w:val="00A826EC"/>
    <w:rsid w:val="00A82A16"/>
    <w:rsid w:val="00A83D3B"/>
    <w:rsid w:val="00A86A2A"/>
    <w:rsid w:val="00A87979"/>
    <w:rsid w:val="00A87A22"/>
    <w:rsid w:val="00A87FC5"/>
    <w:rsid w:val="00A915EC"/>
    <w:rsid w:val="00A91C14"/>
    <w:rsid w:val="00A923EE"/>
    <w:rsid w:val="00A93083"/>
    <w:rsid w:val="00A93DFE"/>
    <w:rsid w:val="00A95EAC"/>
    <w:rsid w:val="00A97C38"/>
    <w:rsid w:val="00A97E7C"/>
    <w:rsid w:val="00AA0B9A"/>
    <w:rsid w:val="00AA2444"/>
    <w:rsid w:val="00AA44CB"/>
    <w:rsid w:val="00AA50A5"/>
    <w:rsid w:val="00AB4BB0"/>
    <w:rsid w:val="00AB5B08"/>
    <w:rsid w:val="00AB6300"/>
    <w:rsid w:val="00AB72A9"/>
    <w:rsid w:val="00AC34DC"/>
    <w:rsid w:val="00AC371F"/>
    <w:rsid w:val="00AC5AFC"/>
    <w:rsid w:val="00AD12C6"/>
    <w:rsid w:val="00AD19F0"/>
    <w:rsid w:val="00AD1C83"/>
    <w:rsid w:val="00AD2766"/>
    <w:rsid w:val="00AD4D12"/>
    <w:rsid w:val="00AE0E22"/>
    <w:rsid w:val="00AE390C"/>
    <w:rsid w:val="00AE4276"/>
    <w:rsid w:val="00AE50AD"/>
    <w:rsid w:val="00AE7B56"/>
    <w:rsid w:val="00AF5002"/>
    <w:rsid w:val="00AF572B"/>
    <w:rsid w:val="00AF5837"/>
    <w:rsid w:val="00AF6F04"/>
    <w:rsid w:val="00AF76EE"/>
    <w:rsid w:val="00B00032"/>
    <w:rsid w:val="00B005EC"/>
    <w:rsid w:val="00B026B2"/>
    <w:rsid w:val="00B02970"/>
    <w:rsid w:val="00B04300"/>
    <w:rsid w:val="00B048E7"/>
    <w:rsid w:val="00B05009"/>
    <w:rsid w:val="00B050D6"/>
    <w:rsid w:val="00B05736"/>
    <w:rsid w:val="00B10600"/>
    <w:rsid w:val="00B112C4"/>
    <w:rsid w:val="00B11AFE"/>
    <w:rsid w:val="00B11D2A"/>
    <w:rsid w:val="00B11E89"/>
    <w:rsid w:val="00B1367D"/>
    <w:rsid w:val="00B167BC"/>
    <w:rsid w:val="00B214A1"/>
    <w:rsid w:val="00B21631"/>
    <w:rsid w:val="00B22F6B"/>
    <w:rsid w:val="00B23DF5"/>
    <w:rsid w:val="00B24BE6"/>
    <w:rsid w:val="00B27421"/>
    <w:rsid w:val="00B32ADE"/>
    <w:rsid w:val="00B33141"/>
    <w:rsid w:val="00B356E9"/>
    <w:rsid w:val="00B36138"/>
    <w:rsid w:val="00B3690B"/>
    <w:rsid w:val="00B36F8B"/>
    <w:rsid w:val="00B37FC1"/>
    <w:rsid w:val="00B4086E"/>
    <w:rsid w:val="00B444A3"/>
    <w:rsid w:val="00B45078"/>
    <w:rsid w:val="00B474CC"/>
    <w:rsid w:val="00B50F57"/>
    <w:rsid w:val="00B52E9F"/>
    <w:rsid w:val="00B54DC2"/>
    <w:rsid w:val="00B57195"/>
    <w:rsid w:val="00B608F0"/>
    <w:rsid w:val="00B63A47"/>
    <w:rsid w:val="00B65C9E"/>
    <w:rsid w:val="00B7271D"/>
    <w:rsid w:val="00B750F7"/>
    <w:rsid w:val="00B820FB"/>
    <w:rsid w:val="00B82D9B"/>
    <w:rsid w:val="00B854B2"/>
    <w:rsid w:val="00B85746"/>
    <w:rsid w:val="00B85EE8"/>
    <w:rsid w:val="00B879F9"/>
    <w:rsid w:val="00B93A9D"/>
    <w:rsid w:val="00B95A3C"/>
    <w:rsid w:val="00B9601E"/>
    <w:rsid w:val="00BA0B5B"/>
    <w:rsid w:val="00BA0DA1"/>
    <w:rsid w:val="00BA4AAD"/>
    <w:rsid w:val="00BA4CF2"/>
    <w:rsid w:val="00BB0C57"/>
    <w:rsid w:val="00BB574A"/>
    <w:rsid w:val="00BC0721"/>
    <w:rsid w:val="00BC07DC"/>
    <w:rsid w:val="00BC1E80"/>
    <w:rsid w:val="00BC245E"/>
    <w:rsid w:val="00BC567E"/>
    <w:rsid w:val="00BC5E9B"/>
    <w:rsid w:val="00BC6316"/>
    <w:rsid w:val="00BD3D7B"/>
    <w:rsid w:val="00BD5222"/>
    <w:rsid w:val="00BE040E"/>
    <w:rsid w:val="00BE099A"/>
    <w:rsid w:val="00BE0B52"/>
    <w:rsid w:val="00BE1255"/>
    <w:rsid w:val="00BE2FF7"/>
    <w:rsid w:val="00BE507F"/>
    <w:rsid w:val="00BF087C"/>
    <w:rsid w:val="00BF1571"/>
    <w:rsid w:val="00BF2931"/>
    <w:rsid w:val="00BF30B9"/>
    <w:rsid w:val="00BF3815"/>
    <w:rsid w:val="00C03A90"/>
    <w:rsid w:val="00C041A4"/>
    <w:rsid w:val="00C04839"/>
    <w:rsid w:val="00C05365"/>
    <w:rsid w:val="00C0755F"/>
    <w:rsid w:val="00C07798"/>
    <w:rsid w:val="00C12598"/>
    <w:rsid w:val="00C127B0"/>
    <w:rsid w:val="00C17440"/>
    <w:rsid w:val="00C20790"/>
    <w:rsid w:val="00C26B38"/>
    <w:rsid w:val="00C301AB"/>
    <w:rsid w:val="00C32091"/>
    <w:rsid w:val="00C3315E"/>
    <w:rsid w:val="00C40597"/>
    <w:rsid w:val="00C430EC"/>
    <w:rsid w:val="00C43893"/>
    <w:rsid w:val="00C443B6"/>
    <w:rsid w:val="00C44BAD"/>
    <w:rsid w:val="00C44DFA"/>
    <w:rsid w:val="00C44F36"/>
    <w:rsid w:val="00C50371"/>
    <w:rsid w:val="00C60CF2"/>
    <w:rsid w:val="00C65F0A"/>
    <w:rsid w:val="00C70CBA"/>
    <w:rsid w:val="00C70E95"/>
    <w:rsid w:val="00C717A5"/>
    <w:rsid w:val="00C719D8"/>
    <w:rsid w:val="00C71A55"/>
    <w:rsid w:val="00C7664D"/>
    <w:rsid w:val="00C8157D"/>
    <w:rsid w:val="00C81618"/>
    <w:rsid w:val="00C825CE"/>
    <w:rsid w:val="00C87674"/>
    <w:rsid w:val="00C90C98"/>
    <w:rsid w:val="00C93605"/>
    <w:rsid w:val="00C946C4"/>
    <w:rsid w:val="00C94BBF"/>
    <w:rsid w:val="00C95979"/>
    <w:rsid w:val="00C9711A"/>
    <w:rsid w:val="00C97A4E"/>
    <w:rsid w:val="00CA3AE7"/>
    <w:rsid w:val="00CA5226"/>
    <w:rsid w:val="00CB32AB"/>
    <w:rsid w:val="00CB3B4A"/>
    <w:rsid w:val="00CB3CD5"/>
    <w:rsid w:val="00CB6889"/>
    <w:rsid w:val="00CC0353"/>
    <w:rsid w:val="00CC0890"/>
    <w:rsid w:val="00CC25CE"/>
    <w:rsid w:val="00CC3272"/>
    <w:rsid w:val="00CC3B61"/>
    <w:rsid w:val="00CC5E3B"/>
    <w:rsid w:val="00CC6689"/>
    <w:rsid w:val="00CC69DA"/>
    <w:rsid w:val="00CD02B1"/>
    <w:rsid w:val="00CD45ED"/>
    <w:rsid w:val="00CD6E12"/>
    <w:rsid w:val="00CD788A"/>
    <w:rsid w:val="00CE305C"/>
    <w:rsid w:val="00CE4F69"/>
    <w:rsid w:val="00CE7BF4"/>
    <w:rsid w:val="00CF1385"/>
    <w:rsid w:val="00CF2547"/>
    <w:rsid w:val="00CF387A"/>
    <w:rsid w:val="00CF4535"/>
    <w:rsid w:val="00CF475F"/>
    <w:rsid w:val="00CF5368"/>
    <w:rsid w:val="00CF554A"/>
    <w:rsid w:val="00CF7929"/>
    <w:rsid w:val="00D00CE6"/>
    <w:rsid w:val="00D01236"/>
    <w:rsid w:val="00D01C17"/>
    <w:rsid w:val="00D05077"/>
    <w:rsid w:val="00D105F1"/>
    <w:rsid w:val="00D1160A"/>
    <w:rsid w:val="00D11BEE"/>
    <w:rsid w:val="00D133DD"/>
    <w:rsid w:val="00D22B49"/>
    <w:rsid w:val="00D23439"/>
    <w:rsid w:val="00D239A5"/>
    <w:rsid w:val="00D24E68"/>
    <w:rsid w:val="00D32445"/>
    <w:rsid w:val="00D3270F"/>
    <w:rsid w:val="00D346CF"/>
    <w:rsid w:val="00D34A30"/>
    <w:rsid w:val="00D410AD"/>
    <w:rsid w:val="00D44784"/>
    <w:rsid w:val="00D4731D"/>
    <w:rsid w:val="00D519DD"/>
    <w:rsid w:val="00D619CD"/>
    <w:rsid w:val="00D6468C"/>
    <w:rsid w:val="00D671A0"/>
    <w:rsid w:val="00D7063B"/>
    <w:rsid w:val="00D7094A"/>
    <w:rsid w:val="00D73610"/>
    <w:rsid w:val="00D739F7"/>
    <w:rsid w:val="00D73B5C"/>
    <w:rsid w:val="00D741EE"/>
    <w:rsid w:val="00D746DC"/>
    <w:rsid w:val="00D74FA2"/>
    <w:rsid w:val="00D75755"/>
    <w:rsid w:val="00D86E6C"/>
    <w:rsid w:val="00D876FB"/>
    <w:rsid w:val="00D96BFA"/>
    <w:rsid w:val="00DA0040"/>
    <w:rsid w:val="00DA0619"/>
    <w:rsid w:val="00DA28E8"/>
    <w:rsid w:val="00DA3CB8"/>
    <w:rsid w:val="00DA6125"/>
    <w:rsid w:val="00DA7546"/>
    <w:rsid w:val="00DB2724"/>
    <w:rsid w:val="00DB5857"/>
    <w:rsid w:val="00DB684E"/>
    <w:rsid w:val="00DC03CF"/>
    <w:rsid w:val="00DC2ABF"/>
    <w:rsid w:val="00DC4647"/>
    <w:rsid w:val="00DC5BE9"/>
    <w:rsid w:val="00DC641F"/>
    <w:rsid w:val="00DC6818"/>
    <w:rsid w:val="00DC7585"/>
    <w:rsid w:val="00DD0BF2"/>
    <w:rsid w:val="00DD1F65"/>
    <w:rsid w:val="00DD3DA0"/>
    <w:rsid w:val="00DD4F04"/>
    <w:rsid w:val="00DD73E5"/>
    <w:rsid w:val="00DE1A21"/>
    <w:rsid w:val="00DE264E"/>
    <w:rsid w:val="00DE3D09"/>
    <w:rsid w:val="00DE5173"/>
    <w:rsid w:val="00DE5897"/>
    <w:rsid w:val="00DE70C6"/>
    <w:rsid w:val="00DE7DD4"/>
    <w:rsid w:val="00DF1164"/>
    <w:rsid w:val="00DF1B48"/>
    <w:rsid w:val="00DF50DA"/>
    <w:rsid w:val="00DF6F10"/>
    <w:rsid w:val="00E0015E"/>
    <w:rsid w:val="00E01109"/>
    <w:rsid w:val="00E02CB5"/>
    <w:rsid w:val="00E073DF"/>
    <w:rsid w:val="00E1072F"/>
    <w:rsid w:val="00E12CFE"/>
    <w:rsid w:val="00E151EB"/>
    <w:rsid w:val="00E1653F"/>
    <w:rsid w:val="00E20931"/>
    <w:rsid w:val="00E21451"/>
    <w:rsid w:val="00E22643"/>
    <w:rsid w:val="00E241FC"/>
    <w:rsid w:val="00E242C8"/>
    <w:rsid w:val="00E24FFD"/>
    <w:rsid w:val="00E2588B"/>
    <w:rsid w:val="00E273F2"/>
    <w:rsid w:val="00E31D16"/>
    <w:rsid w:val="00E36012"/>
    <w:rsid w:val="00E36100"/>
    <w:rsid w:val="00E40156"/>
    <w:rsid w:val="00E401E2"/>
    <w:rsid w:val="00E40D23"/>
    <w:rsid w:val="00E42274"/>
    <w:rsid w:val="00E427C7"/>
    <w:rsid w:val="00E43046"/>
    <w:rsid w:val="00E43A74"/>
    <w:rsid w:val="00E44080"/>
    <w:rsid w:val="00E463C4"/>
    <w:rsid w:val="00E5269E"/>
    <w:rsid w:val="00E532E1"/>
    <w:rsid w:val="00E56646"/>
    <w:rsid w:val="00E6048F"/>
    <w:rsid w:val="00E61407"/>
    <w:rsid w:val="00E63C88"/>
    <w:rsid w:val="00E64126"/>
    <w:rsid w:val="00E6697B"/>
    <w:rsid w:val="00E715F4"/>
    <w:rsid w:val="00E72878"/>
    <w:rsid w:val="00E74B4F"/>
    <w:rsid w:val="00E753E6"/>
    <w:rsid w:val="00E7575F"/>
    <w:rsid w:val="00E804E3"/>
    <w:rsid w:val="00E80668"/>
    <w:rsid w:val="00E811BC"/>
    <w:rsid w:val="00E87D9A"/>
    <w:rsid w:val="00E945C5"/>
    <w:rsid w:val="00E94A4C"/>
    <w:rsid w:val="00E9501F"/>
    <w:rsid w:val="00E9693E"/>
    <w:rsid w:val="00E9759A"/>
    <w:rsid w:val="00EA363F"/>
    <w:rsid w:val="00EA375C"/>
    <w:rsid w:val="00EA3A49"/>
    <w:rsid w:val="00EA3D8D"/>
    <w:rsid w:val="00EB0771"/>
    <w:rsid w:val="00EB2534"/>
    <w:rsid w:val="00EB2DDF"/>
    <w:rsid w:val="00EB33B7"/>
    <w:rsid w:val="00EB34B0"/>
    <w:rsid w:val="00EB4A6B"/>
    <w:rsid w:val="00EB5EB4"/>
    <w:rsid w:val="00EB7AED"/>
    <w:rsid w:val="00EC178A"/>
    <w:rsid w:val="00EC3542"/>
    <w:rsid w:val="00EC51AE"/>
    <w:rsid w:val="00ED017E"/>
    <w:rsid w:val="00ED1C83"/>
    <w:rsid w:val="00ED2061"/>
    <w:rsid w:val="00ED2BAA"/>
    <w:rsid w:val="00ED3D7D"/>
    <w:rsid w:val="00ED5032"/>
    <w:rsid w:val="00EE05B3"/>
    <w:rsid w:val="00EE1528"/>
    <w:rsid w:val="00EE7704"/>
    <w:rsid w:val="00EF18A3"/>
    <w:rsid w:val="00EF33AB"/>
    <w:rsid w:val="00EF409F"/>
    <w:rsid w:val="00EF4466"/>
    <w:rsid w:val="00EF643B"/>
    <w:rsid w:val="00EF7744"/>
    <w:rsid w:val="00F03683"/>
    <w:rsid w:val="00F04452"/>
    <w:rsid w:val="00F046BE"/>
    <w:rsid w:val="00F04AE4"/>
    <w:rsid w:val="00F04F03"/>
    <w:rsid w:val="00F07D07"/>
    <w:rsid w:val="00F11EC0"/>
    <w:rsid w:val="00F13689"/>
    <w:rsid w:val="00F13BE6"/>
    <w:rsid w:val="00F16656"/>
    <w:rsid w:val="00F21BAF"/>
    <w:rsid w:val="00F21CD8"/>
    <w:rsid w:val="00F22D0B"/>
    <w:rsid w:val="00F24D7D"/>
    <w:rsid w:val="00F25524"/>
    <w:rsid w:val="00F26667"/>
    <w:rsid w:val="00F3007B"/>
    <w:rsid w:val="00F37C4A"/>
    <w:rsid w:val="00F40D84"/>
    <w:rsid w:val="00F418D3"/>
    <w:rsid w:val="00F44428"/>
    <w:rsid w:val="00F44748"/>
    <w:rsid w:val="00F459D1"/>
    <w:rsid w:val="00F46817"/>
    <w:rsid w:val="00F504E2"/>
    <w:rsid w:val="00F538B4"/>
    <w:rsid w:val="00F62B23"/>
    <w:rsid w:val="00F637EF"/>
    <w:rsid w:val="00F643A5"/>
    <w:rsid w:val="00F6726E"/>
    <w:rsid w:val="00F7143A"/>
    <w:rsid w:val="00F71E4A"/>
    <w:rsid w:val="00F72902"/>
    <w:rsid w:val="00F72ADC"/>
    <w:rsid w:val="00F7570D"/>
    <w:rsid w:val="00F770F0"/>
    <w:rsid w:val="00F910AA"/>
    <w:rsid w:val="00F934F2"/>
    <w:rsid w:val="00F93AAA"/>
    <w:rsid w:val="00FA1A9C"/>
    <w:rsid w:val="00FA27DA"/>
    <w:rsid w:val="00FA7ED9"/>
    <w:rsid w:val="00FB0F7F"/>
    <w:rsid w:val="00FB290C"/>
    <w:rsid w:val="00FB4B84"/>
    <w:rsid w:val="00FB53DD"/>
    <w:rsid w:val="00FB69B8"/>
    <w:rsid w:val="00FB78CA"/>
    <w:rsid w:val="00FC1F56"/>
    <w:rsid w:val="00FC2F25"/>
    <w:rsid w:val="00FC699B"/>
    <w:rsid w:val="00FD1950"/>
    <w:rsid w:val="00FD727B"/>
    <w:rsid w:val="00FD7444"/>
    <w:rsid w:val="00FE2450"/>
    <w:rsid w:val="00FE58C9"/>
    <w:rsid w:val="00FE7664"/>
    <w:rsid w:val="00FF09AC"/>
    <w:rsid w:val="00FF0E70"/>
    <w:rsid w:val="00FF146F"/>
    <w:rsid w:val="00FF2F55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0911"/>
  <w15:docId w15:val="{433517E6-1DC7-4801-8C96-965A7CB1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2">
    <w:name w:val="heading 2"/>
    <w:basedOn w:val="Normal"/>
    <w:link w:val="Ttulo2Char"/>
    <w:uiPriority w:val="9"/>
    <w:qFormat/>
    <w:rsid w:val="00BE040E"/>
    <w:pPr>
      <w:spacing w:before="100" w:beforeAutospacing="1" w:after="100" w:afterAutospacing="1"/>
      <w:outlineLvl w:val="1"/>
    </w:pPr>
    <w:rPr>
      <w:b/>
      <w:bCs/>
      <w:sz w:val="36"/>
      <w:szCs w:val="3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50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09CA"/>
    <w:rPr>
      <w:sz w:val="28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5B09C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09CA"/>
    <w:pPr>
      <w:spacing w:after="120"/>
      <w:ind w:left="283"/>
    </w:pPr>
    <w:rPr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5B09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2FF7"/>
    <w:pPr>
      <w:ind w:left="720"/>
      <w:contextualSpacing/>
    </w:pPr>
  </w:style>
  <w:style w:type="character" w:customStyle="1" w:styleId="texto1">
    <w:name w:val="texto1"/>
    <w:basedOn w:val="Fontepargpadro"/>
    <w:rsid w:val="00A87FC5"/>
    <w:rPr>
      <w:rFonts w:ascii="Tahoma" w:hAnsi="Tahoma" w:cs="Tahoma" w:hint="default"/>
      <w:color w:val="585858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BE04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ellitxt">
    <w:name w:val="intellitxt"/>
    <w:basedOn w:val="Normal"/>
    <w:rsid w:val="00BE040E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BE04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E040E"/>
  </w:style>
  <w:style w:type="table" w:styleId="Tabelacomgrade">
    <w:name w:val="Table Grid"/>
    <w:basedOn w:val="Tabelanormal"/>
    <w:uiPriority w:val="59"/>
    <w:rsid w:val="008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850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104-62762010000100007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590/S0104-62762010000100007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dx.doi.org/10.1590/S1414-98932006000100004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luisfca@gmail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2544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Landeira</dc:creator>
  <cp:lastModifiedBy>Luis Anunciacao</cp:lastModifiedBy>
  <cp:revision>3</cp:revision>
  <dcterms:created xsi:type="dcterms:W3CDTF">2018-02-13T22:58:00Z</dcterms:created>
  <dcterms:modified xsi:type="dcterms:W3CDTF">2018-02-13T22:58:00Z</dcterms:modified>
</cp:coreProperties>
</file>